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1F477" w:rsidR="001E41F3" w:rsidRDefault="001E41F3">
      <w:pPr>
        <w:pStyle w:val="CRCoverPage"/>
        <w:tabs>
          <w:tab w:val="right" w:pos="9639"/>
        </w:tabs>
        <w:spacing w:after="0"/>
        <w:rPr>
          <w:b/>
          <w:i/>
          <w:noProof/>
          <w:sz w:val="28"/>
        </w:rPr>
      </w:pPr>
      <w:r>
        <w:rPr>
          <w:b/>
          <w:noProof/>
          <w:sz w:val="24"/>
        </w:rPr>
        <w:t>3GPP TSG-</w:t>
      </w:r>
      <w:r w:rsidR="00C909E3">
        <w:fldChar w:fldCharType="begin"/>
      </w:r>
      <w:r w:rsidR="00C909E3">
        <w:instrText xml:space="preserve"> DOCPROPERTY  TSG/WGRef  \* MERGEFORMAT </w:instrText>
      </w:r>
      <w:r w:rsidR="00C909E3">
        <w:fldChar w:fldCharType="separate"/>
      </w:r>
      <w:r w:rsidR="00BD18D3">
        <w:rPr>
          <w:b/>
          <w:noProof/>
          <w:sz w:val="24"/>
        </w:rPr>
        <w:t>WG</w:t>
      </w:r>
      <w:r w:rsidR="00C909E3">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445712">
        <w:rPr>
          <w:b/>
          <w:i/>
          <w:noProof/>
          <w:sz w:val="28"/>
        </w:rPr>
        <w:t>S2-240</w:t>
      </w:r>
      <w:r w:rsidR="00445712" w:rsidRPr="00445712">
        <w:rPr>
          <w:b/>
          <w:i/>
          <w:noProof/>
          <w:sz w:val="28"/>
        </w:rPr>
        <w:t>7963</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39FD0" w:rsidR="001E41F3" w:rsidRPr="00410371" w:rsidRDefault="00D81EF2" w:rsidP="00E13F3D">
            <w:pPr>
              <w:pStyle w:val="CRCoverPage"/>
              <w:spacing w:after="0"/>
              <w:jc w:val="right"/>
              <w:rPr>
                <w:b/>
                <w:noProof/>
                <w:sz w:val="28"/>
              </w:rPr>
            </w:pPr>
            <w:r>
              <w:rPr>
                <w:b/>
                <w:noProof/>
                <w:sz w:val="28"/>
              </w:rPr>
              <w:t>23.50</w:t>
            </w:r>
            <w:r w:rsidR="00E3010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5D7AE" w:rsidR="001E41F3" w:rsidRPr="00410371" w:rsidRDefault="00445712" w:rsidP="00547111">
            <w:pPr>
              <w:pStyle w:val="CRCoverPage"/>
              <w:spacing w:after="0"/>
              <w:rPr>
                <w:noProof/>
              </w:rPr>
            </w:pPr>
            <w:r>
              <w:rPr>
                <w:b/>
                <w:noProof/>
                <w:sz w:val="28"/>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BC980" w:rsidR="001E41F3" w:rsidRPr="00410371" w:rsidRDefault="00D81EF2">
            <w:pPr>
              <w:pStyle w:val="CRCoverPage"/>
              <w:spacing w:after="0"/>
              <w:jc w:val="center"/>
              <w:rPr>
                <w:noProof/>
                <w:sz w:val="28"/>
              </w:rPr>
            </w:pPr>
            <w:r>
              <w:rPr>
                <w:b/>
                <w:noProof/>
                <w:sz w:val="28"/>
              </w:rPr>
              <w:t>1</w:t>
            </w:r>
            <w:r w:rsidR="00AE5384">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FF2D9" w:rsidR="00F25D98" w:rsidRDefault="004457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9430FE" w:rsidR="00F25D98" w:rsidRDefault="004457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678F2" w14:paraId="58300953" w14:textId="77777777" w:rsidTr="00547111">
        <w:tc>
          <w:tcPr>
            <w:tcW w:w="1843" w:type="dxa"/>
            <w:tcBorders>
              <w:top w:val="single" w:sz="4" w:space="0" w:color="auto"/>
              <w:left w:val="single" w:sz="4" w:space="0" w:color="auto"/>
            </w:tcBorders>
          </w:tcPr>
          <w:p w14:paraId="05B2F3A2" w14:textId="77777777" w:rsidR="008678F2" w:rsidRDefault="008678F2" w:rsidP="008678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F8C57" w:rsidR="008678F2" w:rsidRDefault="008678F2" w:rsidP="008678F2">
            <w:pPr>
              <w:pStyle w:val="CRCoverPage"/>
              <w:spacing w:after="0"/>
              <w:ind w:left="100"/>
              <w:rPr>
                <w:noProof/>
              </w:rPr>
            </w:pPr>
            <w:r>
              <w:t>Support for MPQUIC-IP and MPQUIC-E steering functionalities</w:t>
            </w:r>
          </w:p>
        </w:tc>
      </w:tr>
      <w:tr w:rsidR="008678F2" w14:paraId="05C08479" w14:textId="77777777" w:rsidTr="00547111">
        <w:tc>
          <w:tcPr>
            <w:tcW w:w="1843" w:type="dxa"/>
            <w:tcBorders>
              <w:left w:val="single" w:sz="4" w:space="0" w:color="auto"/>
            </w:tcBorders>
          </w:tcPr>
          <w:p w14:paraId="45E29F53" w14:textId="77777777" w:rsidR="008678F2" w:rsidRDefault="008678F2" w:rsidP="008678F2">
            <w:pPr>
              <w:pStyle w:val="CRCoverPage"/>
              <w:spacing w:after="0"/>
              <w:rPr>
                <w:b/>
                <w:i/>
                <w:noProof/>
                <w:sz w:val="8"/>
                <w:szCs w:val="8"/>
              </w:rPr>
            </w:pPr>
          </w:p>
        </w:tc>
        <w:tc>
          <w:tcPr>
            <w:tcW w:w="7797" w:type="dxa"/>
            <w:gridSpan w:val="10"/>
            <w:tcBorders>
              <w:right w:val="single" w:sz="4" w:space="0" w:color="auto"/>
            </w:tcBorders>
          </w:tcPr>
          <w:p w14:paraId="22071BC1" w14:textId="77777777" w:rsidR="008678F2" w:rsidRDefault="008678F2" w:rsidP="008678F2">
            <w:pPr>
              <w:pStyle w:val="CRCoverPage"/>
              <w:spacing w:after="0"/>
              <w:rPr>
                <w:noProof/>
                <w:sz w:val="8"/>
                <w:szCs w:val="8"/>
              </w:rPr>
            </w:pPr>
          </w:p>
        </w:tc>
      </w:tr>
      <w:tr w:rsidR="008678F2" w14:paraId="46D5D7C2" w14:textId="77777777" w:rsidTr="00547111">
        <w:tc>
          <w:tcPr>
            <w:tcW w:w="1843" w:type="dxa"/>
            <w:tcBorders>
              <w:left w:val="single" w:sz="4" w:space="0" w:color="auto"/>
            </w:tcBorders>
          </w:tcPr>
          <w:p w14:paraId="45A6C2C4" w14:textId="77777777" w:rsidR="008678F2" w:rsidRDefault="008678F2" w:rsidP="008678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CAC53" w:rsidR="008678F2" w:rsidRDefault="008678F2" w:rsidP="008678F2">
            <w:pPr>
              <w:pStyle w:val="CRCoverPage"/>
              <w:spacing w:after="0"/>
              <w:ind w:left="100"/>
              <w:rPr>
                <w:noProof/>
              </w:rPr>
            </w:pPr>
            <w:r>
              <w:t>Ericsson</w:t>
            </w:r>
            <w:r w:rsidR="000F24D6">
              <w:t>, Apple, Cable</w:t>
            </w:r>
            <w:r w:rsidR="00C909E3">
              <w:t>L</w:t>
            </w:r>
            <w:r w:rsidR="000F24D6">
              <w:t>abs</w:t>
            </w:r>
          </w:p>
        </w:tc>
      </w:tr>
      <w:tr w:rsidR="008678F2" w14:paraId="4196B218" w14:textId="77777777" w:rsidTr="00547111">
        <w:tc>
          <w:tcPr>
            <w:tcW w:w="1843" w:type="dxa"/>
            <w:tcBorders>
              <w:left w:val="single" w:sz="4" w:space="0" w:color="auto"/>
            </w:tcBorders>
          </w:tcPr>
          <w:p w14:paraId="14C300BA" w14:textId="77777777" w:rsidR="008678F2" w:rsidRDefault="008678F2" w:rsidP="008678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DA23A" w:rsidR="008678F2" w:rsidRDefault="008678F2" w:rsidP="008678F2">
            <w:pPr>
              <w:pStyle w:val="CRCoverPage"/>
              <w:spacing w:after="0"/>
              <w:ind w:left="100"/>
              <w:rPr>
                <w:noProof/>
              </w:rPr>
            </w:pPr>
            <w:r>
              <w:t>SA2</w:t>
            </w:r>
          </w:p>
        </w:tc>
      </w:tr>
      <w:tr w:rsidR="008678F2" w14:paraId="76303739" w14:textId="77777777" w:rsidTr="00547111">
        <w:tc>
          <w:tcPr>
            <w:tcW w:w="1843" w:type="dxa"/>
            <w:tcBorders>
              <w:left w:val="single" w:sz="4" w:space="0" w:color="auto"/>
            </w:tcBorders>
          </w:tcPr>
          <w:p w14:paraId="4D3B1657" w14:textId="77777777" w:rsidR="008678F2" w:rsidRDefault="008678F2" w:rsidP="008678F2">
            <w:pPr>
              <w:pStyle w:val="CRCoverPage"/>
              <w:spacing w:after="0"/>
              <w:rPr>
                <w:b/>
                <w:i/>
                <w:noProof/>
                <w:sz w:val="8"/>
                <w:szCs w:val="8"/>
              </w:rPr>
            </w:pPr>
          </w:p>
        </w:tc>
        <w:tc>
          <w:tcPr>
            <w:tcW w:w="7797" w:type="dxa"/>
            <w:gridSpan w:val="10"/>
            <w:tcBorders>
              <w:right w:val="single" w:sz="4" w:space="0" w:color="auto"/>
            </w:tcBorders>
          </w:tcPr>
          <w:p w14:paraId="6ED4D65A" w14:textId="77777777" w:rsidR="008678F2" w:rsidRDefault="008678F2" w:rsidP="008678F2">
            <w:pPr>
              <w:pStyle w:val="CRCoverPage"/>
              <w:spacing w:after="0"/>
              <w:rPr>
                <w:noProof/>
                <w:sz w:val="8"/>
                <w:szCs w:val="8"/>
              </w:rPr>
            </w:pPr>
          </w:p>
        </w:tc>
      </w:tr>
      <w:tr w:rsidR="008678F2" w14:paraId="50563E52" w14:textId="77777777" w:rsidTr="00547111">
        <w:tc>
          <w:tcPr>
            <w:tcW w:w="1843" w:type="dxa"/>
            <w:tcBorders>
              <w:left w:val="single" w:sz="4" w:space="0" w:color="auto"/>
            </w:tcBorders>
          </w:tcPr>
          <w:p w14:paraId="32C381B7" w14:textId="77777777" w:rsidR="008678F2" w:rsidRDefault="008678F2" w:rsidP="008678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B57446" w:rsidR="008678F2" w:rsidRDefault="008678F2" w:rsidP="008678F2">
            <w:pPr>
              <w:pStyle w:val="CRCoverPage"/>
              <w:spacing w:after="0"/>
              <w:ind w:left="100"/>
              <w:rPr>
                <w:noProof/>
              </w:rPr>
            </w:pPr>
            <w:r>
              <w:t>MASSS</w:t>
            </w:r>
          </w:p>
        </w:tc>
        <w:tc>
          <w:tcPr>
            <w:tcW w:w="567" w:type="dxa"/>
            <w:tcBorders>
              <w:left w:val="nil"/>
            </w:tcBorders>
          </w:tcPr>
          <w:p w14:paraId="61A86BCF" w14:textId="77777777" w:rsidR="008678F2" w:rsidRDefault="008678F2" w:rsidP="008678F2">
            <w:pPr>
              <w:pStyle w:val="CRCoverPage"/>
              <w:spacing w:after="0"/>
              <w:ind w:right="100"/>
              <w:rPr>
                <w:noProof/>
              </w:rPr>
            </w:pPr>
          </w:p>
        </w:tc>
        <w:tc>
          <w:tcPr>
            <w:tcW w:w="1417" w:type="dxa"/>
            <w:gridSpan w:val="3"/>
            <w:tcBorders>
              <w:left w:val="nil"/>
            </w:tcBorders>
          </w:tcPr>
          <w:p w14:paraId="153CBFB1" w14:textId="77777777" w:rsidR="008678F2" w:rsidRDefault="008678F2" w:rsidP="008678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8678F2" w:rsidRDefault="008678F2" w:rsidP="008678F2">
            <w:pPr>
              <w:pStyle w:val="CRCoverPage"/>
              <w:spacing w:after="0"/>
              <w:ind w:left="100"/>
              <w:rPr>
                <w:noProof/>
              </w:rPr>
            </w:pPr>
            <w:r>
              <w:t>2024-08-09</w:t>
            </w:r>
          </w:p>
        </w:tc>
      </w:tr>
      <w:tr w:rsidR="008678F2" w14:paraId="690C7843" w14:textId="77777777" w:rsidTr="00547111">
        <w:tc>
          <w:tcPr>
            <w:tcW w:w="1843" w:type="dxa"/>
            <w:tcBorders>
              <w:left w:val="single" w:sz="4" w:space="0" w:color="auto"/>
            </w:tcBorders>
          </w:tcPr>
          <w:p w14:paraId="17A1A642" w14:textId="77777777" w:rsidR="008678F2" w:rsidRDefault="008678F2" w:rsidP="008678F2">
            <w:pPr>
              <w:pStyle w:val="CRCoverPage"/>
              <w:spacing w:after="0"/>
              <w:rPr>
                <w:b/>
                <w:i/>
                <w:noProof/>
                <w:sz w:val="8"/>
                <w:szCs w:val="8"/>
              </w:rPr>
            </w:pPr>
          </w:p>
        </w:tc>
        <w:tc>
          <w:tcPr>
            <w:tcW w:w="1986" w:type="dxa"/>
            <w:gridSpan w:val="4"/>
          </w:tcPr>
          <w:p w14:paraId="2F73FCFB" w14:textId="77777777" w:rsidR="008678F2" w:rsidRDefault="008678F2" w:rsidP="008678F2">
            <w:pPr>
              <w:pStyle w:val="CRCoverPage"/>
              <w:spacing w:after="0"/>
              <w:rPr>
                <w:noProof/>
                <w:sz w:val="8"/>
                <w:szCs w:val="8"/>
              </w:rPr>
            </w:pPr>
          </w:p>
        </w:tc>
        <w:tc>
          <w:tcPr>
            <w:tcW w:w="2267" w:type="dxa"/>
            <w:gridSpan w:val="2"/>
          </w:tcPr>
          <w:p w14:paraId="0FBCFC35" w14:textId="77777777" w:rsidR="008678F2" w:rsidRDefault="008678F2" w:rsidP="008678F2">
            <w:pPr>
              <w:pStyle w:val="CRCoverPage"/>
              <w:spacing w:after="0"/>
              <w:rPr>
                <w:noProof/>
                <w:sz w:val="8"/>
                <w:szCs w:val="8"/>
              </w:rPr>
            </w:pPr>
          </w:p>
        </w:tc>
        <w:tc>
          <w:tcPr>
            <w:tcW w:w="1417" w:type="dxa"/>
            <w:gridSpan w:val="3"/>
          </w:tcPr>
          <w:p w14:paraId="60243A9E" w14:textId="77777777" w:rsidR="008678F2" w:rsidRDefault="008678F2" w:rsidP="008678F2">
            <w:pPr>
              <w:pStyle w:val="CRCoverPage"/>
              <w:spacing w:after="0"/>
              <w:rPr>
                <w:noProof/>
                <w:sz w:val="8"/>
                <w:szCs w:val="8"/>
              </w:rPr>
            </w:pPr>
          </w:p>
        </w:tc>
        <w:tc>
          <w:tcPr>
            <w:tcW w:w="2127" w:type="dxa"/>
            <w:tcBorders>
              <w:right w:val="single" w:sz="4" w:space="0" w:color="auto"/>
            </w:tcBorders>
          </w:tcPr>
          <w:p w14:paraId="68E9B688" w14:textId="77777777" w:rsidR="008678F2" w:rsidRDefault="008678F2" w:rsidP="008678F2">
            <w:pPr>
              <w:pStyle w:val="CRCoverPage"/>
              <w:spacing w:after="0"/>
              <w:rPr>
                <w:noProof/>
                <w:sz w:val="8"/>
                <w:szCs w:val="8"/>
              </w:rPr>
            </w:pPr>
          </w:p>
        </w:tc>
      </w:tr>
      <w:tr w:rsidR="008678F2" w14:paraId="13D4AF59" w14:textId="77777777" w:rsidTr="00547111">
        <w:trPr>
          <w:cantSplit/>
        </w:trPr>
        <w:tc>
          <w:tcPr>
            <w:tcW w:w="1843" w:type="dxa"/>
            <w:tcBorders>
              <w:left w:val="single" w:sz="4" w:space="0" w:color="auto"/>
            </w:tcBorders>
          </w:tcPr>
          <w:p w14:paraId="1E6EA205" w14:textId="77777777" w:rsidR="008678F2" w:rsidRDefault="008678F2" w:rsidP="008678F2">
            <w:pPr>
              <w:pStyle w:val="CRCoverPage"/>
              <w:tabs>
                <w:tab w:val="right" w:pos="1759"/>
              </w:tabs>
              <w:spacing w:after="0"/>
              <w:rPr>
                <w:b/>
                <w:i/>
                <w:noProof/>
              </w:rPr>
            </w:pPr>
            <w:r>
              <w:rPr>
                <w:b/>
                <w:i/>
                <w:noProof/>
              </w:rPr>
              <w:t>Category:</w:t>
            </w:r>
          </w:p>
        </w:tc>
        <w:tc>
          <w:tcPr>
            <w:tcW w:w="851" w:type="dxa"/>
            <w:shd w:val="pct30" w:color="FFFF00" w:fill="auto"/>
          </w:tcPr>
          <w:p w14:paraId="154A6113" w14:textId="0D94ED6E" w:rsidR="008678F2" w:rsidRDefault="008678F2" w:rsidP="008678F2">
            <w:pPr>
              <w:pStyle w:val="CRCoverPage"/>
              <w:spacing w:after="0"/>
              <w:ind w:left="100" w:right="-609"/>
              <w:rPr>
                <w:b/>
                <w:noProof/>
              </w:rPr>
            </w:pPr>
            <w:r>
              <w:rPr>
                <w:b/>
                <w:noProof/>
              </w:rPr>
              <w:t>B</w:t>
            </w:r>
          </w:p>
        </w:tc>
        <w:tc>
          <w:tcPr>
            <w:tcW w:w="3402" w:type="dxa"/>
            <w:gridSpan w:val="5"/>
            <w:tcBorders>
              <w:left w:val="nil"/>
            </w:tcBorders>
          </w:tcPr>
          <w:p w14:paraId="617AE5C6" w14:textId="77777777" w:rsidR="008678F2" w:rsidRDefault="008678F2" w:rsidP="008678F2">
            <w:pPr>
              <w:pStyle w:val="CRCoverPage"/>
              <w:spacing w:after="0"/>
              <w:rPr>
                <w:noProof/>
              </w:rPr>
            </w:pPr>
          </w:p>
        </w:tc>
        <w:tc>
          <w:tcPr>
            <w:tcW w:w="1417" w:type="dxa"/>
            <w:gridSpan w:val="3"/>
            <w:tcBorders>
              <w:left w:val="nil"/>
            </w:tcBorders>
          </w:tcPr>
          <w:p w14:paraId="42CDCEE5" w14:textId="77777777" w:rsidR="008678F2" w:rsidRDefault="008678F2" w:rsidP="008678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E11B" w:rsidR="008678F2" w:rsidRDefault="008678F2" w:rsidP="008678F2">
            <w:pPr>
              <w:pStyle w:val="CRCoverPage"/>
              <w:spacing w:after="0"/>
              <w:ind w:left="100"/>
              <w:rPr>
                <w:noProof/>
              </w:rPr>
            </w:pPr>
            <w:r>
              <w:t>Rel-19</w:t>
            </w:r>
          </w:p>
        </w:tc>
      </w:tr>
      <w:tr w:rsidR="008678F2" w14:paraId="30122F0C" w14:textId="77777777" w:rsidTr="00547111">
        <w:tc>
          <w:tcPr>
            <w:tcW w:w="1843" w:type="dxa"/>
            <w:tcBorders>
              <w:left w:val="single" w:sz="4" w:space="0" w:color="auto"/>
              <w:bottom w:val="single" w:sz="4" w:space="0" w:color="auto"/>
            </w:tcBorders>
          </w:tcPr>
          <w:p w14:paraId="615796D0" w14:textId="77777777" w:rsidR="008678F2" w:rsidRDefault="008678F2" w:rsidP="008678F2">
            <w:pPr>
              <w:pStyle w:val="CRCoverPage"/>
              <w:spacing w:after="0"/>
              <w:rPr>
                <w:b/>
                <w:i/>
                <w:noProof/>
              </w:rPr>
            </w:pPr>
          </w:p>
        </w:tc>
        <w:tc>
          <w:tcPr>
            <w:tcW w:w="4677" w:type="dxa"/>
            <w:gridSpan w:val="8"/>
            <w:tcBorders>
              <w:bottom w:val="single" w:sz="4" w:space="0" w:color="auto"/>
            </w:tcBorders>
          </w:tcPr>
          <w:p w14:paraId="78418D37" w14:textId="77777777" w:rsidR="008678F2" w:rsidRDefault="008678F2" w:rsidP="008678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678F2" w:rsidRDefault="008678F2" w:rsidP="008678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678F2" w:rsidRPr="007C2097" w:rsidRDefault="008678F2" w:rsidP="008678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678F2" w14:paraId="7FBEB8E7" w14:textId="77777777" w:rsidTr="00547111">
        <w:tc>
          <w:tcPr>
            <w:tcW w:w="1843" w:type="dxa"/>
          </w:tcPr>
          <w:p w14:paraId="44A3A604" w14:textId="77777777" w:rsidR="008678F2" w:rsidRDefault="008678F2" w:rsidP="008678F2">
            <w:pPr>
              <w:pStyle w:val="CRCoverPage"/>
              <w:spacing w:after="0"/>
              <w:rPr>
                <w:b/>
                <w:i/>
                <w:noProof/>
                <w:sz w:val="8"/>
                <w:szCs w:val="8"/>
              </w:rPr>
            </w:pPr>
          </w:p>
        </w:tc>
        <w:tc>
          <w:tcPr>
            <w:tcW w:w="7797" w:type="dxa"/>
            <w:gridSpan w:val="10"/>
          </w:tcPr>
          <w:p w14:paraId="5524CC4E" w14:textId="77777777" w:rsidR="008678F2" w:rsidRDefault="008678F2" w:rsidP="008678F2">
            <w:pPr>
              <w:pStyle w:val="CRCoverPage"/>
              <w:spacing w:after="0"/>
              <w:rPr>
                <w:noProof/>
                <w:sz w:val="8"/>
                <w:szCs w:val="8"/>
              </w:rPr>
            </w:pPr>
          </w:p>
        </w:tc>
      </w:tr>
      <w:tr w:rsidR="005B6917" w14:paraId="1256F52C" w14:textId="77777777" w:rsidTr="00547111">
        <w:tc>
          <w:tcPr>
            <w:tcW w:w="2694" w:type="dxa"/>
            <w:gridSpan w:val="2"/>
            <w:tcBorders>
              <w:top w:val="single" w:sz="4" w:space="0" w:color="auto"/>
              <w:left w:val="single" w:sz="4" w:space="0" w:color="auto"/>
            </w:tcBorders>
          </w:tcPr>
          <w:p w14:paraId="52C87DB0" w14:textId="77777777" w:rsidR="005B6917" w:rsidRDefault="005B6917" w:rsidP="005B6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37633" w:rsidR="005B6917" w:rsidRDefault="005B6917" w:rsidP="005B6917">
            <w:pPr>
              <w:pStyle w:val="CRCoverPage"/>
              <w:spacing w:after="0"/>
              <w:ind w:left="100"/>
              <w:rPr>
                <w:noProof/>
              </w:rPr>
            </w:pPr>
            <w:r>
              <w:rPr>
                <w:noProof/>
              </w:rPr>
              <w:t>The FS_MASSS study has agreed to enhance ATSSS to support MPQUIC using CONNECT-IP and CONNECT-Ethernet, by defining two new Steering Functionalities. This has not yet been captured in TS 23.501.</w:t>
            </w:r>
          </w:p>
        </w:tc>
      </w:tr>
      <w:tr w:rsidR="005B6917" w14:paraId="4CA74D09" w14:textId="77777777" w:rsidTr="00547111">
        <w:tc>
          <w:tcPr>
            <w:tcW w:w="2694" w:type="dxa"/>
            <w:gridSpan w:val="2"/>
            <w:tcBorders>
              <w:left w:val="single" w:sz="4" w:space="0" w:color="auto"/>
            </w:tcBorders>
          </w:tcPr>
          <w:p w14:paraId="2D0866D6" w14:textId="77777777" w:rsidR="005B6917" w:rsidRDefault="005B6917" w:rsidP="005B6917">
            <w:pPr>
              <w:pStyle w:val="CRCoverPage"/>
              <w:spacing w:after="0"/>
              <w:rPr>
                <w:b/>
                <w:i/>
                <w:noProof/>
                <w:sz w:val="8"/>
                <w:szCs w:val="8"/>
              </w:rPr>
            </w:pPr>
          </w:p>
        </w:tc>
        <w:tc>
          <w:tcPr>
            <w:tcW w:w="6946" w:type="dxa"/>
            <w:gridSpan w:val="9"/>
            <w:tcBorders>
              <w:right w:val="single" w:sz="4" w:space="0" w:color="auto"/>
            </w:tcBorders>
          </w:tcPr>
          <w:p w14:paraId="365DEF04" w14:textId="77777777" w:rsidR="005B6917" w:rsidRDefault="005B6917" w:rsidP="005B6917">
            <w:pPr>
              <w:pStyle w:val="CRCoverPage"/>
              <w:spacing w:after="0"/>
              <w:rPr>
                <w:noProof/>
                <w:sz w:val="8"/>
                <w:szCs w:val="8"/>
              </w:rPr>
            </w:pPr>
          </w:p>
        </w:tc>
      </w:tr>
      <w:tr w:rsidR="005B6917" w14:paraId="21016551" w14:textId="77777777" w:rsidTr="00547111">
        <w:tc>
          <w:tcPr>
            <w:tcW w:w="2694" w:type="dxa"/>
            <w:gridSpan w:val="2"/>
            <w:tcBorders>
              <w:left w:val="single" w:sz="4" w:space="0" w:color="auto"/>
            </w:tcBorders>
          </w:tcPr>
          <w:p w14:paraId="49433147" w14:textId="77777777" w:rsidR="005B6917" w:rsidRDefault="005B6917" w:rsidP="005B6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CA7000" w:rsidR="005B6917" w:rsidRDefault="005B6917" w:rsidP="005B6917">
            <w:pPr>
              <w:pStyle w:val="CRCoverPage"/>
              <w:spacing w:after="0"/>
              <w:ind w:left="100"/>
              <w:rPr>
                <w:noProof/>
              </w:rPr>
            </w:pPr>
            <w:r>
              <w:rPr>
                <w:noProof/>
              </w:rPr>
              <w:t>Add support for two new Steering Funcitonalities for IP and Ethernet proxying using MPQUIC.</w:t>
            </w:r>
          </w:p>
        </w:tc>
      </w:tr>
      <w:tr w:rsidR="005B6917" w14:paraId="1F886379" w14:textId="77777777" w:rsidTr="00547111">
        <w:tc>
          <w:tcPr>
            <w:tcW w:w="2694" w:type="dxa"/>
            <w:gridSpan w:val="2"/>
            <w:tcBorders>
              <w:left w:val="single" w:sz="4" w:space="0" w:color="auto"/>
            </w:tcBorders>
          </w:tcPr>
          <w:p w14:paraId="4D989623" w14:textId="77777777" w:rsidR="005B6917" w:rsidRDefault="005B6917" w:rsidP="005B6917">
            <w:pPr>
              <w:pStyle w:val="CRCoverPage"/>
              <w:spacing w:after="0"/>
              <w:rPr>
                <w:b/>
                <w:i/>
                <w:noProof/>
                <w:sz w:val="8"/>
                <w:szCs w:val="8"/>
              </w:rPr>
            </w:pPr>
          </w:p>
        </w:tc>
        <w:tc>
          <w:tcPr>
            <w:tcW w:w="6946" w:type="dxa"/>
            <w:gridSpan w:val="9"/>
            <w:tcBorders>
              <w:right w:val="single" w:sz="4" w:space="0" w:color="auto"/>
            </w:tcBorders>
          </w:tcPr>
          <w:p w14:paraId="71C4A204" w14:textId="77777777" w:rsidR="005B6917" w:rsidRDefault="005B6917" w:rsidP="005B6917">
            <w:pPr>
              <w:pStyle w:val="CRCoverPage"/>
              <w:spacing w:after="0"/>
              <w:rPr>
                <w:noProof/>
                <w:sz w:val="8"/>
                <w:szCs w:val="8"/>
              </w:rPr>
            </w:pPr>
          </w:p>
        </w:tc>
      </w:tr>
      <w:tr w:rsidR="005B6917" w14:paraId="678D7BF9" w14:textId="77777777" w:rsidTr="00547111">
        <w:tc>
          <w:tcPr>
            <w:tcW w:w="2694" w:type="dxa"/>
            <w:gridSpan w:val="2"/>
            <w:tcBorders>
              <w:left w:val="single" w:sz="4" w:space="0" w:color="auto"/>
              <w:bottom w:val="single" w:sz="4" w:space="0" w:color="auto"/>
            </w:tcBorders>
          </w:tcPr>
          <w:p w14:paraId="4E5CE1B6" w14:textId="77777777" w:rsidR="005B6917" w:rsidRDefault="005B6917" w:rsidP="005B6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7203" w:rsidR="005B6917" w:rsidRDefault="005B6917" w:rsidP="005B6917">
            <w:pPr>
              <w:pStyle w:val="CRCoverPage"/>
              <w:spacing w:after="0"/>
              <w:ind w:left="100"/>
              <w:rPr>
                <w:noProof/>
              </w:rPr>
            </w:pPr>
            <w:r>
              <w:rPr>
                <w:noProof/>
              </w:rPr>
              <w:t>Missing functionality</w:t>
            </w:r>
          </w:p>
        </w:tc>
      </w:tr>
      <w:tr w:rsidR="005B6917" w14:paraId="034AF533" w14:textId="77777777" w:rsidTr="00547111">
        <w:tc>
          <w:tcPr>
            <w:tcW w:w="2694" w:type="dxa"/>
            <w:gridSpan w:val="2"/>
          </w:tcPr>
          <w:p w14:paraId="39D9EB5B" w14:textId="77777777" w:rsidR="005B6917" w:rsidRDefault="005B6917" w:rsidP="005B6917">
            <w:pPr>
              <w:pStyle w:val="CRCoverPage"/>
              <w:spacing w:after="0"/>
              <w:rPr>
                <w:b/>
                <w:i/>
                <w:noProof/>
                <w:sz w:val="8"/>
                <w:szCs w:val="8"/>
              </w:rPr>
            </w:pPr>
          </w:p>
        </w:tc>
        <w:tc>
          <w:tcPr>
            <w:tcW w:w="6946" w:type="dxa"/>
            <w:gridSpan w:val="9"/>
          </w:tcPr>
          <w:p w14:paraId="7826CB1C" w14:textId="77777777" w:rsidR="005B6917" w:rsidRDefault="005B6917" w:rsidP="005B6917">
            <w:pPr>
              <w:pStyle w:val="CRCoverPage"/>
              <w:spacing w:after="0"/>
              <w:rPr>
                <w:noProof/>
                <w:sz w:val="8"/>
                <w:szCs w:val="8"/>
              </w:rPr>
            </w:pPr>
          </w:p>
        </w:tc>
      </w:tr>
      <w:tr w:rsidR="005B6917" w14:paraId="6A17D7AC" w14:textId="77777777" w:rsidTr="00547111">
        <w:tc>
          <w:tcPr>
            <w:tcW w:w="2694" w:type="dxa"/>
            <w:gridSpan w:val="2"/>
            <w:tcBorders>
              <w:top w:val="single" w:sz="4" w:space="0" w:color="auto"/>
              <w:left w:val="single" w:sz="4" w:space="0" w:color="auto"/>
            </w:tcBorders>
          </w:tcPr>
          <w:p w14:paraId="6DAD5B19" w14:textId="77777777" w:rsidR="005B6917" w:rsidRDefault="005B6917" w:rsidP="005B69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BB6F2" w:rsidR="005B6917" w:rsidRDefault="00445712" w:rsidP="005B6917">
            <w:pPr>
              <w:pStyle w:val="CRCoverPage"/>
              <w:spacing w:after="0"/>
              <w:ind w:left="100"/>
              <w:rPr>
                <w:noProof/>
              </w:rPr>
            </w:pPr>
            <w:r>
              <w:rPr>
                <w:noProof/>
              </w:rPr>
              <w:t>6.1.3.20, 6.3.1</w:t>
            </w:r>
          </w:p>
        </w:tc>
      </w:tr>
      <w:tr w:rsidR="005B6917" w14:paraId="56E1E6C3" w14:textId="77777777" w:rsidTr="00547111">
        <w:tc>
          <w:tcPr>
            <w:tcW w:w="2694" w:type="dxa"/>
            <w:gridSpan w:val="2"/>
            <w:tcBorders>
              <w:left w:val="single" w:sz="4" w:space="0" w:color="auto"/>
            </w:tcBorders>
          </w:tcPr>
          <w:p w14:paraId="2FB9DE77" w14:textId="77777777" w:rsidR="005B6917" w:rsidRDefault="005B6917" w:rsidP="005B6917">
            <w:pPr>
              <w:pStyle w:val="CRCoverPage"/>
              <w:spacing w:after="0"/>
              <w:rPr>
                <w:b/>
                <w:i/>
                <w:noProof/>
                <w:sz w:val="8"/>
                <w:szCs w:val="8"/>
              </w:rPr>
            </w:pPr>
          </w:p>
        </w:tc>
        <w:tc>
          <w:tcPr>
            <w:tcW w:w="6946" w:type="dxa"/>
            <w:gridSpan w:val="9"/>
            <w:tcBorders>
              <w:right w:val="single" w:sz="4" w:space="0" w:color="auto"/>
            </w:tcBorders>
          </w:tcPr>
          <w:p w14:paraId="0898542D" w14:textId="77777777" w:rsidR="005B6917" w:rsidRDefault="005B6917" w:rsidP="005B6917">
            <w:pPr>
              <w:pStyle w:val="CRCoverPage"/>
              <w:spacing w:after="0"/>
              <w:rPr>
                <w:noProof/>
                <w:sz w:val="8"/>
                <w:szCs w:val="8"/>
              </w:rPr>
            </w:pPr>
          </w:p>
        </w:tc>
      </w:tr>
      <w:tr w:rsidR="005B6917" w14:paraId="76F95A8B" w14:textId="77777777" w:rsidTr="00547111">
        <w:tc>
          <w:tcPr>
            <w:tcW w:w="2694" w:type="dxa"/>
            <w:gridSpan w:val="2"/>
            <w:tcBorders>
              <w:left w:val="single" w:sz="4" w:space="0" w:color="auto"/>
            </w:tcBorders>
          </w:tcPr>
          <w:p w14:paraId="335EAB52" w14:textId="77777777" w:rsidR="005B6917" w:rsidRDefault="005B6917" w:rsidP="005B6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6917" w:rsidRDefault="005B6917" w:rsidP="005B6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6917" w:rsidRDefault="005B6917" w:rsidP="005B6917">
            <w:pPr>
              <w:pStyle w:val="CRCoverPage"/>
              <w:spacing w:after="0"/>
              <w:jc w:val="center"/>
              <w:rPr>
                <w:b/>
                <w:caps/>
                <w:noProof/>
              </w:rPr>
            </w:pPr>
            <w:r>
              <w:rPr>
                <w:b/>
                <w:caps/>
                <w:noProof/>
              </w:rPr>
              <w:t>N</w:t>
            </w:r>
          </w:p>
        </w:tc>
        <w:tc>
          <w:tcPr>
            <w:tcW w:w="2977" w:type="dxa"/>
            <w:gridSpan w:val="4"/>
          </w:tcPr>
          <w:p w14:paraId="304CCBCB" w14:textId="77777777" w:rsidR="005B6917" w:rsidRDefault="005B6917" w:rsidP="005B69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6917" w:rsidRDefault="005B6917" w:rsidP="005B6917">
            <w:pPr>
              <w:pStyle w:val="CRCoverPage"/>
              <w:spacing w:after="0"/>
              <w:ind w:left="99"/>
              <w:rPr>
                <w:noProof/>
              </w:rPr>
            </w:pPr>
          </w:p>
        </w:tc>
      </w:tr>
      <w:tr w:rsidR="005B6917" w14:paraId="34ACE2EB" w14:textId="77777777" w:rsidTr="00547111">
        <w:tc>
          <w:tcPr>
            <w:tcW w:w="2694" w:type="dxa"/>
            <w:gridSpan w:val="2"/>
            <w:tcBorders>
              <w:left w:val="single" w:sz="4" w:space="0" w:color="auto"/>
            </w:tcBorders>
          </w:tcPr>
          <w:p w14:paraId="571382F3" w14:textId="77777777" w:rsidR="005B6917" w:rsidRDefault="005B6917" w:rsidP="005B6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6917" w:rsidRDefault="005B6917" w:rsidP="005B6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BBAF6" w:rsidR="005B6917" w:rsidRDefault="005B6917" w:rsidP="005B6917">
            <w:pPr>
              <w:pStyle w:val="CRCoverPage"/>
              <w:spacing w:after="0"/>
              <w:jc w:val="center"/>
              <w:rPr>
                <w:b/>
                <w:caps/>
                <w:noProof/>
              </w:rPr>
            </w:pPr>
            <w:r>
              <w:rPr>
                <w:b/>
                <w:caps/>
                <w:noProof/>
              </w:rPr>
              <w:t>X</w:t>
            </w:r>
          </w:p>
        </w:tc>
        <w:tc>
          <w:tcPr>
            <w:tcW w:w="2977" w:type="dxa"/>
            <w:gridSpan w:val="4"/>
          </w:tcPr>
          <w:p w14:paraId="7DB274D8" w14:textId="77777777" w:rsidR="005B6917" w:rsidRDefault="005B6917" w:rsidP="005B69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6917" w:rsidRDefault="005B6917" w:rsidP="005B6917">
            <w:pPr>
              <w:pStyle w:val="CRCoverPage"/>
              <w:spacing w:after="0"/>
              <w:ind w:left="99"/>
              <w:rPr>
                <w:noProof/>
              </w:rPr>
            </w:pPr>
            <w:r>
              <w:rPr>
                <w:noProof/>
              </w:rPr>
              <w:t xml:space="preserve">TS/TR ... CR ... </w:t>
            </w:r>
          </w:p>
        </w:tc>
      </w:tr>
      <w:tr w:rsidR="005B6917" w14:paraId="446DDBAC" w14:textId="77777777" w:rsidTr="00547111">
        <w:tc>
          <w:tcPr>
            <w:tcW w:w="2694" w:type="dxa"/>
            <w:gridSpan w:val="2"/>
            <w:tcBorders>
              <w:left w:val="single" w:sz="4" w:space="0" w:color="auto"/>
            </w:tcBorders>
          </w:tcPr>
          <w:p w14:paraId="678A1AA6" w14:textId="77777777" w:rsidR="005B6917" w:rsidRDefault="005B6917" w:rsidP="005B6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6917" w:rsidRDefault="005B6917" w:rsidP="005B6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0532C" w:rsidR="005B6917" w:rsidRDefault="005B6917" w:rsidP="005B6917">
            <w:pPr>
              <w:pStyle w:val="CRCoverPage"/>
              <w:spacing w:after="0"/>
              <w:jc w:val="center"/>
              <w:rPr>
                <w:b/>
                <w:caps/>
                <w:noProof/>
              </w:rPr>
            </w:pPr>
            <w:r>
              <w:rPr>
                <w:b/>
                <w:caps/>
                <w:noProof/>
              </w:rPr>
              <w:t>X</w:t>
            </w:r>
          </w:p>
        </w:tc>
        <w:tc>
          <w:tcPr>
            <w:tcW w:w="2977" w:type="dxa"/>
            <w:gridSpan w:val="4"/>
          </w:tcPr>
          <w:p w14:paraId="1A4306D9" w14:textId="77777777" w:rsidR="005B6917" w:rsidRDefault="005B6917" w:rsidP="005B69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6917" w:rsidRDefault="005B6917" w:rsidP="005B6917">
            <w:pPr>
              <w:pStyle w:val="CRCoverPage"/>
              <w:spacing w:after="0"/>
              <w:ind w:left="99"/>
              <w:rPr>
                <w:noProof/>
              </w:rPr>
            </w:pPr>
            <w:r>
              <w:rPr>
                <w:noProof/>
              </w:rPr>
              <w:t xml:space="preserve">TS/TR ... CR ... </w:t>
            </w:r>
          </w:p>
        </w:tc>
      </w:tr>
      <w:tr w:rsidR="005B6917" w14:paraId="55C714D2" w14:textId="77777777" w:rsidTr="00547111">
        <w:tc>
          <w:tcPr>
            <w:tcW w:w="2694" w:type="dxa"/>
            <w:gridSpan w:val="2"/>
            <w:tcBorders>
              <w:left w:val="single" w:sz="4" w:space="0" w:color="auto"/>
            </w:tcBorders>
          </w:tcPr>
          <w:p w14:paraId="45913E62" w14:textId="77777777" w:rsidR="005B6917" w:rsidRDefault="005B6917" w:rsidP="005B6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6917" w:rsidRDefault="005B6917" w:rsidP="005B6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4396BA" w:rsidR="005B6917" w:rsidRDefault="005B6917" w:rsidP="005B6917">
            <w:pPr>
              <w:pStyle w:val="CRCoverPage"/>
              <w:spacing w:after="0"/>
              <w:jc w:val="center"/>
              <w:rPr>
                <w:b/>
                <w:caps/>
                <w:noProof/>
              </w:rPr>
            </w:pPr>
            <w:r>
              <w:rPr>
                <w:b/>
                <w:caps/>
                <w:noProof/>
              </w:rPr>
              <w:t>X</w:t>
            </w:r>
          </w:p>
        </w:tc>
        <w:tc>
          <w:tcPr>
            <w:tcW w:w="2977" w:type="dxa"/>
            <w:gridSpan w:val="4"/>
          </w:tcPr>
          <w:p w14:paraId="1B4FF921" w14:textId="77777777" w:rsidR="005B6917" w:rsidRDefault="005B6917" w:rsidP="005B69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6917" w:rsidRDefault="005B6917" w:rsidP="005B6917">
            <w:pPr>
              <w:pStyle w:val="CRCoverPage"/>
              <w:spacing w:after="0"/>
              <w:ind w:left="99"/>
              <w:rPr>
                <w:noProof/>
              </w:rPr>
            </w:pPr>
            <w:r>
              <w:rPr>
                <w:noProof/>
              </w:rPr>
              <w:t xml:space="preserve">TS/TR ... CR ... </w:t>
            </w:r>
          </w:p>
        </w:tc>
      </w:tr>
      <w:tr w:rsidR="005B6917" w14:paraId="60DF82CC" w14:textId="77777777" w:rsidTr="008863B9">
        <w:tc>
          <w:tcPr>
            <w:tcW w:w="2694" w:type="dxa"/>
            <w:gridSpan w:val="2"/>
            <w:tcBorders>
              <w:left w:val="single" w:sz="4" w:space="0" w:color="auto"/>
            </w:tcBorders>
          </w:tcPr>
          <w:p w14:paraId="517696CD" w14:textId="77777777" w:rsidR="005B6917" w:rsidRDefault="005B6917" w:rsidP="005B6917">
            <w:pPr>
              <w:pStyle w:val="CRCoverPage"/>
              <w:spacing w:after="0"/>
              <w:rPr>
                <w:b/>
                <w:i/>
                <w:noProof/>
              </w:rPr>
            </w:pPr>
          </w:p>
        </w:tc>
        <w:tc>
          <w:tcPr>
            <w:tcW w:w="6946" w:type="dxa"/>
            <w:gridSpan w:val="9"/>
            <w:tcBorders>
              <w:right w:val="single" w:sz="4" w:space="0" w:color="auto"/>
            </w:tcBorders>
          </w:tcPr>
          <w:p w14:paraId="4D84207F" w14:textId="77777777" w:rsidR="005B6917" w:rsidRDefault="005B6917" w:rsidP="005B6917">
            <w:pPr>
              <w:pStyle w:val="CRCoverPage"/>
              <w:spacing w:after="0"/>
              <w:rPr>
                <w:noProof/>
              </w:rPr>
            </w:pPr>
          </w:p>
        </w:tc>
      </w:tr>
      <w:tr w:rsidR="005B6917" w14:paraId="556B87B6" w14:textId="77777777" w:rsidTr="008863B9">
        <w:tc>
          <w:tcPr>
            <w:tcW w:w="2694" w:type="dxa"/>
            <w:gridSpan w:val="2"/>
            <w:tcBorders>
              <w:left w:val="single" w:sz="4" w:space="0" w:color="auto"/>
              <w:bottom w:val="single" w:sz="4" w:space="0" w:color="auto"/>
            </w:tcBorders>
          </w:tcPr>
          <w:p w14:paraId="79A9C411" w14:textId="77777777" w:rsidR="005B6917" w:rsidRDefault="005B6917" w:rsidP="005B69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6917" w:rsidRDefault="005B6917" w:rsidP="005B6917">
            <w:pPr>
              <w:pStyle w:val="CRCoverPage"/>
              <w:spacing w:after="0"/>
              <w:ind w:left="100"/>
              <w:rPr>
                <w:noProof/>
              </w:rPr>
            </w:pPr>
          </w:p>
        </w:tc>
      </w:tr>
      <w:tr w:rsidR="005B6917" w:rsidRPr="008863B9" w14:paraId="45BFE792" w14:textId="77777777" w:rsidTr="008863B9">
        <w:tc>
          <w:tcPr>
            <w:tcW w:w="2694" w:type="dxa"/>
            <w:gridSpan w:val="2"/>
            <w:tcBorders>
              <w:top w:val="single" w:sz="4" w:space="0" w:color="auto"/>
              <w:bottom w:val="single" w:sz="4" w:space="0" w:color="auto"/>
            </w:tcBorders>
          </w:tcPr>
          <w:p w14:paraId="194242DD" w14:textId="77777777" w:rsidR="005B6917" w:rsidRPr="008863B9" w:rsidRDefault="005B6917" w:rsidP="005B69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917" w:rsidRPr="008863B9" w:rsidRDefault="005B6917" w:rsidP="005B6917">
            <w:pPr>
              <w:pStyle w:val="CRCoverPage"/>
              <w:spacing w:after="0"/>
              <w:ind w:left="100"/>
              <w:rPr>
                <w:noProof/>
                <w:sz w:val="8"/>
                <w:szCs w:val="8"/>
              </w:rPr>
            </w:pPr>
          </w:p>
        </w:tc>
      </w:tr>
      <w:tr w:rsidR="005B69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917" w:rsidRDefault="005B6917" w:rsidP="005B69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6917" w:rsidRDefault="005B6917" w:rsidP="005B69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7AA7D7C" w14:textId="77777777" w:rsidR="00E30108" w:rsidRPr="003D4ABF" w:rsidRDefault="00E30108" w:rsidP="00E30108">
      <w:pPr>
        <w:pStyle w:val="Heading4"/>
      </w:pPr>
      <w:bookmarkStart w:id="1" w:name="_Toc19197356"/>
      <w:bookmarkStart w:id="2" w:name="_Toc27896509"/>
      <w:bookmarkStart w:id="3" w:name="_Toc36192677"/>
      <w:bookmarkStart w:id="4" w:name="_Toc37076408"/>
      <w:bookmarkStart w:id="5" w:name="_Toc45194854"/>
      <w:bookmarkStart w:id="6" w:name="_Toc47594266"/>
      <w:bookmarkStart w:id="7" w:name="_Toc51836897"/>
      <w:bookmarkStart w:id="8" w:name="_Toc162425447"/>
      <w:r w:rsidRPr="003D4ABF">
        <w:t>6.1.3.20</w:t>
      </w:r>
      <w:r w:rsidRPr="003D4ABF">
        <w:tab/>
        <w:t>Access Traffic Steering, Switching and Splitting</w:t>
      </w:r>
      <w:bookmarkEnd w:id="1"/>
      <w:bookmarkEnd w:id="2"/>
      <w:bookmarkEnd w:id="3"/>
      <w:bookmarkEnd w:id="4"/>
      <w:bookmarkEnd w:id="5"/>
      <w:bookmarkEnd w:id="6"/>
      <w:bookmarkEnd w:id="7"/>
      <w:bookmarkEnd w:id="8"/>
    </w:p>
    <w:p w14:paraId="029CB7F8" w14:textId="77777777" w:rsidR="00E30108" w:rsidRPr="003D4ABF" w:rsidRDefault="00E30108" w:rsidP="00E30108">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514A683B" w14:textId="77777777" w:rsidR="00E30108" w:rsidRPr="003D4ABF" w:rsidRDefault="00E30108" w:rsidP="00E30108">
      <w:r w:rsidRPr="003D4ABF">
        <w:t xml:space="preserve">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w:t>
      </w:r>
      <w:r w:rsidRPr="003D4ABF">
        <w:lastRenderedPageBreak/>
        <w:t>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2E8D6FAF" w14:textId="77777777" w:rsidR="00E30108" w:rsidRPr="003D4ABF" w:rsidRDefault="00E30108" w:rsidP="00E30108">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03026BAA" w14:textId="77777777" w:rsidR="00E30108" w:rsidRPr="003D4ABF" w:rsidRDefault="00E30108" w:rsidP="00E30108">
      <w:r w:rsidRPr="003D4ABF">
        <w:t>The PCF control of Access Traffic Steering, Switching and Splitting for a detected service data flow (SDF) is enabled by including Multi-Access PDU (MA PDU) Session Control information in the PCC rule. This allows the PCF to control:</w:t>
      </w:r>
    </w:p>
    <w:p w14:paraId="0EE8F921" w14:textId="77777777" w:rsidR="00E30108" w:rsidRPr="003D4ABF" w:rsidRDefault="00E30108" w:rsidP="00E30108">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AAA2C74" w14:textId="23D35D10" w:rsidR="00E30108" w:rsidRPr="003D4ABF" w:rsidRDefault="00E30108" w:rsidP="00E30108">
      <w:pPr>
        <w:pStyle w:val="B1"/>
      </w:pPr>
      <w:r w:rsidRPr="003D4ABF">
        <w:t>-</w:t>
      </w:r>
      <w:r w:rsidRPr="003D4ABF">
        <w:tab/>
        <w:t>The Steering Functionality that is used for the detected SDF, e.g. the MPTCP functionality or the ATSSS-LL functionality</w:t>
      </w:r>
      <w:r>
        <w:t xml:space="preserve"> or </w:t>
      </w:r>
      <w:ins w:id="9" w:author="Ericsson User" w:date="2024-06-24T18:32:00Z">
        <w:r w:rsidR="007459B0">
          <w:t xml:space="preserve">one or more of </w:t>
        </w:r>
      </w:ins>
      <w:r>
        <w:t xml:space="preserve">the MPQUIC </w:t>
      </w:r>
      <w:ins w:id="10" w:author="Ericsson User" w:date="2024-06-24T18:32:00Z">
        <w:r w:rsidR="007459B0">
          <w:t xml:space="preserve">based </w:t>
        </w:r>
      </w:ins>
      <w:r>
        <w:t>functionalit</w:t>
      </w:r>
      <w:ins w:id="11" w:author="Ericsson User" w:date="2024-06-24T18:32:00Z">
        <w:r w:rsidR="007459B0">
          <w:t>ies</w:t>
        </w:r>
      </w:ins>
      <w:del w:id="12" w:author="Ericsson User" w:date="2024-06-24T18:32:00Z">
        <w:r w:rsidDel="007459B0">
          <w:delText>y</w:delText>
        </w:r>
      </w:del>
      <w:r w:rsidRPr="003D4ABF">
        <w:t xml:space="preserve"> defined in TS</w:t>
      </w:r>
      <w:r>
        <w:t> </w:t>
      </w:r>
      <w:r w:rsidRPr="003D4ABF">
        <w:t>23.501</w:t>
      </w:r>
      <w:r>
        <w:t> </w:t>
      </w:r>
      <w:r w:rsidRPr="003D4ABF">
        <w:t>[2].</w:t>
      </w:r>
    </w:p>
    <w:p w14:paraId="0D7810DF" w14:textId="77777777" w:rsidR="00E30108" w:rsidRPr="003D4ABF" w:rsidRDefault="00E30108" w:rsidP="00E30108">
      <w:pPr>
        <w:pStyle w:val="B1"/>
      </w:pPr>
      <w:r w:rsidRPr="003D4ABF">
        <w:t>-</w:t>
      </w:r>
      <w:r w:rsidRPr="003D4ABF">
        <w:tab/>
        <w:t>The Steering Mode Indicator authorized for the detected SDF.</w:t>
      </w:r>
    </w:p>
    <w:p w14:paraId="522BED5D" w14:textId="77777777" w:rsidR="00E30108" w:rsidRPr="003D4ABF" w:rsidRDefault="00E30108" w:rsidP="00E30108">
      <w:pPr>
        <w:pStyle w:val="B1"/>
      </w:pPr>
      <w:r w:rsidRPr="003D4ABF">
        <w:t>-</w:t>
      </w:r>
      <w:r w:rsidRPr="003D4ABF">
        <w:tab/>
        <w:t>The Threshold values for RTT and Packet Loss Rate authorized for the detected SDF.</w:t>
      </w:r>
    </w:p>
    <w:p w14:paraId="7A3DE505" w14:textId="77777777" w:rsidR="00E30108" w:rsidRPr="003D4ABF" w:rsidRDefault="00E30108" w:rsidP="00E30108">
      <w:pPr>
        <w:pStyle w:val="B1"/>
      </w:pPr>
      <w:r w:rsidRPr="003D4ABF">
        <w:t>-</w:t>
      </w:r>
      <w:r w:rsidRPr="003D4ABF">
        <w:tab/>
        <w:t>The Charging information depending on what Access Type is used for a detected SDF.</w:t>
      </w:r>
    </w:p>
    <w:p w14:paraId="3387E1A9" w14:textId="77777777" w:rsidR="00E30108" w:rsidRPr="003D4ABF" w:rsidRDefault="00E30108" w:rsidP="00E30108">
      <w:pPr>
        <w:pStyle w:val="B1"/>
      </w:pPr>
      <w:r w:rsidRPr="003D4ABF">
        <w:t>-</w:t>
      </w:r>
      <w:r w:rsidRPr="003D4ABF">
        <w:tab/>
        <w:t>The Usage Monitoring information depending on what Access Type is used for a detected SDF.</w:t>
      </w:r>
    </w:p>
    <w:p w14:paraId="7EE8D925" w14:textId="77777777" w:rsidR="00E30108" w:rsidRPr="003D4ABF" w:rsidRDefault="00E30108" w:rsidP="00E30108">
      <w:pPr>
        <w:pStyle w:val="B1"/>
      </w:pPr>
      <w:r>
        <w:t>-</w:t>
      </w:r>
      <w:r>
        <w:tab/>
        <w:t>Transport Mode that is used for the detected SDF. The available Transport Modes are defined in TS 23.501 [2].</w:t>
      </w:r>
    </w:p>
    <w:p w14:paraId="45DF6EF4" w14:textId="77777777" w:rsidR="00E30108" w:rsidRPr="003D4ABF" w:rsidRDefault="00E30108" w:rsidP="00E30108">
      <w:r w:rsidRPr="003D4ABF">
        <w:t>The rest of the information in the PCC Rule apply to the SDF as such and are not dependent on what Access Type is used for a packet.</w:t>
      </w:r>
    </w:p>
    <w:p w14:paraId="27B07310" w14:textId="77777777" w:rsidR="00E30108" w:rsidRPr="003D4ABF" w:rsidRDefault="00E30108" w:rsidP="00E30108">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373B0049" w14:textId="77777777" w:rsidR="00E30108" w:rsidRPr="003D4ABF" w:rsidRDefault="00E30108" w:rsidP="00E30108">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6D86B154" w14:textId="77777777" w:rsidR="00E30108" w:rsidRPr="003D4ABF" w:rsidRDefault="00E30108" w:rsidP="00E30108">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34DE849" w14:textId="77777777" w:rsidR="00E30108" w:rsidRPr="003D4ABF" w:rsidRDefault="00E30108" w:rsidP="00E30108">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ED533A1" w14:textId="77777777" w:rsidR="00E30108" w:rsidRPr="003D4ABF" w:rsidRDefault="00E30108" w:rsidP="00E30108">
      <w:r w:rsidRPr="003D4ABF">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42A6BAD" w14:textId="77777777" w:rsidR="00E30108" w:rsidRPr="003D4ABF" w:rsidRDefault="00E30108" w:rsidP="00E30108">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w:t>
      </w:r>
      <w:r>
        <w:lastRenderedPageBreak/>
        <w:t>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3A718A90" w14:textId="77777777" w:rsidR="00E30108" w:rsidRPr="003D4ABF" w:rsidRDefault="00E30108" w:rsidP="00E30108">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30DD916D" w14:textId="77777777" w:rsidR="00E30108" w:rsidRPr="003D4ABF" w:rsidRDefault="00E30108" w:rsidP="00E30108">
      <w:r w:rsidRPr="003D4ABF">
        <w:t>The MA PDU Session Control information in a PCC rule may contain only one of the following Steering Mode Indicators:</w:t>
      </w:r>
    </w:p>
    <w:p w14:paraId="3F20D7A4" w14:textId="77777777" w:rsidR="00E30108" w:rsidRPr="003D4ABF" w:rsidRDefault="00E30108" w:rsidP="00E30108">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69FD8EA2" w14:textId="77777777" w:rsidR="00E30108" w:rsidRPr="003D4ABF" w:rsidRDefault="00E30108" w:rsidP="00E30108">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3F55D7CF" w14:textId="77777777" w:rsidR="00E30108" w:rsidRPr="003D4ABF" w:rsidRDefault="00E30108" w:rsidP="00E30108">
      <w:r w:rsidRPr="003D4ABF">
        <w:t>The PCF may also provide URSP rules to the UE for instructing the UE to establish a MA PDU Session, as described in clause 6.6.2.</w:t>
      </w:r>
    </w:p>
    <w:p w14:paraId="5B44FCCF" w14:textId="77777777" w:rsidR="00E30108" w:rsidRPr="003D4ABF" w:rsidRDefault="00E30108" w:rsidP="00E30108">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0A37E86" w14:textId="534AC7A3" w:rsidR="00E30108" w:rsidRDefault="00B01A36" w:rsidP="00E30108">
      <w:pPr>
        <w:rPr>
          <w:ins w:id="13" w:author="Ericsson User" w:date="2024-08-01T09:44:00Z"/>
        </w:rPr>
      </w:pPr>
      <w:r>
        <w:t xml:space="preserve">The Transport Mode may be included in a PCC rule that is used for the detected SDF only when the Steering functionality is </w:t>
      </w:r>
      <w:ins w:id="14" w:author="Florin Baboescu" w:date="2024-08-08T09:23:00Z">
        <w:r>
          <w:t xml:space="preserve">one of the </w:t>
        </w:r>
      </w:ins>
      <w:proofErr w:type="spellStart"/>
      <w:r>
        <w:t>the</w:t>
      </w:r>
      <w:proofErr w:type="spellEnd"/>
      <w:r>
        <w:t xml:space="preserve"> MPQUIC </w:t>
      </w:r>
      <w:ins w:id="15" w:author="Florin Baboescu" w:date="2024-08-08T09:23:00Z">
        <w:r>
          <w:t xml:space="preserve">based </w:t>
        </w:r>
      </w:ins>
      <w:r>
        <w:t>functionalit</w:t>
      </w:r>
      <w:ins w:id="16" w:author="Florin Baboescu" w:date="2024-08-08T09:23:00Z">
        <w:r>
          <w:t>ies</w:t>
        </w:r>
      </w:ins>
      <w:del w:id="17" w:author="Florin Baboescu" w:date="2024-08-08T09:23:00Z">
        <w:r w:rsidDel="00E47A16">
          <w:delText>y</w:delText>
        </w:r>
      </w:del>
      <w:r w:rsidR="00E30108">
        <w:t>.</w:t>
      </w:r>
    </w:p>
    <w:p w14:paraId="3F493547" w14:textId="1174E5B0" w:rsidR="001B693E" w:rsidRDefault="001B693E" w:rsidP="00297883">
      <w:pPr>
        <w:pStyle w:val="EditorsNote"/>
      </w:pPr>
      <w:ins w:id="18" w:author="Ericsson User" w:date="2024-08-01T09:44:00Z">
        <w:r>
          <w:t xml:space="preserve">Editor’s note: The </w:t>
        </w:r>
        <w:r w:rsidR="00B828C4">
          <w:t xml:space="preserve">remaining text in this clause </w:t>
        </w:r>
      </w:ins>
      <w:ins w:id="19" w:author="Ericsson User" w:date="2024-08-01T09:45:00Z">
        <w:r w:rsidR="00B828C4">
          <w:t xml:space="preserve">needs further updates to </w:t>
        </w:r>
        <w:r w:rsidR="00297883">
          <w:t>support connect-</w:t>
        </w:r>
        <w:proofErr w:type="spellStart"/>
        <w:r w:rsidR="00297883">
          <w:t>ip</w:t>
        </w:r>
        <w:proofErr w:type="spellEnd"/>
        <w:r w:rsidR="00297883">
          <w:t xml:space="preserve"> and connect-e.</w:t>
        </w:r>
      </w:ins>
    </w:p>
    <w:p w14:paraId="1B398EAF" w14:textId="77777777" w:rsidR="00E30108" w:rsidRDefault="00E30108" w:rsidP="00E30108">
      <w:r w:rsidRPr="003D4ABF">
        <w:t xml:space="preserve">If the MA PDU Session is capable of </w:t>
      </w:r>
      <w:r w:rsidRPr="00DF7AD0">
        <w:t>supporting one of the following:</w:t>
      </w:r>
    </w:p>
    <w:p w14:paraId="0A23854D" w14:textId="77777777" w:rsidR="00E30108" w:rsidRDefault="00E30108" w:rsidP="00E30108">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0FBDA305" w14:textId="77777777" w:rsidR="00E30108" w:rsidRDefault="00E30108" w:rsidP="00E30108">
      <w:pPr>
        <w:pStyle w:val="B1"/>
      </w:pPr>
      <w:r>
        <w:t>-</w:t>
      </w:r>
      <w:r>
        <w:tab/>
        <w:t>MPQUIC and ATSSS-LL with any Steering Mode (i.e. any Steering Mode allowed for ATSSS-LL) in the downlink and MPQUIC and ATSSS-LL with Active-Standby in the uplink;</w:t>
      </w:r>
    </w:p>
    <w:p w14:paraId="7923AFF2" w14:textId="77777777" w:rsidR="00E30108" w:rsidRDefault="00E30108" w:rsidP="00E30108">
      <w:pPr>
        <w:pStyle w:val="B1"/>
      </w:pPr>
      <w:r>
        <w:t>-</w:t>
      </w:r>
      <w:r>
        <w:tab/>
        <w:t>MPTCP, MPQUIC and ATSSS-LL with any Steering Mode (i.e. any Steering Mode allowed for ATSSS-LL) in the downlink and MPTCP, MPQUIC and ATSSS-LL with Active-Standby in the uplink,</w:t>
      </w:r>
    </w:p>
    <w:p w14:paraId="6921D727" w14:textId="77777777" w:rsidR="00E30108" w:rsidRPr="003D4ABF" w:rsidRDefault="00E30108" w:rsidP="00E30108">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5247DB8B" w14:textId="77777777" w:rsidR="00E30108" w:rsidRDefault="00E30108" w:rsidP="00E30108">
      <w:r w:rsidRPr="003D4ABF">
        <w:t xml:space="preserve">If the MA PDU Session is capable of </w:t>
      </w:r>
      <w:r>
        <w:t>supporting one of the following:</w:t>
      </w:r>
    </w:p>
    <w:p w14:paraId="29BE3E50" w14:textId="77777777" w:rsidR="00E30108" w:rsidRDefault="00E30108" w:rsidP="00E30108">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02693C3D" w14:textId="77777777" w:rsidR="00E30108" w:rsidRDefault="00E30108" w:rsidP="00E30108">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1A3893FB" w14:textId="77777777" w:rsidR="00E30108" w:rsidRDefault="00E30108" w:rsidP="00E30108">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0791B0EC" w14:textId="77777777" w:rsidR="00E30108" w:rsidRPr="003D4ABF" w:rsidRDefault="00E30108" w:rsidP="00E30108">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3D02B5" w14:textId="77777777" w:rsidR="00E30108" w:rsidRDefault="00E30108" w:rsidP="00E30108">
      <w:r w:rsidRPr="003D4ABF">
        <w:lastRenderedPageBreak/>
        <w:t xml:space="preserve">If the MA PDU Session is capable of </w:t>
      </w:r>
      <w:r>
        <w:t>supporting one of the following:</w:t>
      </w:r>
    </w:p>
    <w:p w14:paraId="6E9DC3B3" w14:textId="77777777" w:rsidR="00E30108" w:rsidRDefault="00E30108" w:rsidP="00E30108">
      <w:pPr>
        <w:pStyle w:val="B1"/>
      </w:pPr>
      <w:r>
        <w:t>-</w:t>
      </w:r>
      <w:r>
        <w:tab/>
      </w:r>
      <w:r w:rsidRPr="003D4ABF">
        <w:t>MPTCP and ATSSS-LL with Active-Standby in the uplink and downlink</w:t>
      </w:r>
      <w:r>
        <w:t>;</w:t>
      </w:r>
    </w:p>
    <w:p w14:paraId="3569A43D" w14:textId="77777777" w:rsidR="00E30108" w:rsidRDefault="00E30108" w:rsidP="00E30108">
      <w:pPr>
        <w:pStyle w:val="B1"/>
      </w:pPr>
      <w:r>
        <w:t>-</w:t>
      </w:r>
      <w:r>
        <w:tab/>
        <w:t>MPQUIC and ATSSS-LL with Active-Standby in the uplink and downlink;</w:t>
      </w:r>
    </w:p>
    <w:p w14:paraId="30CE7587" w14:textId="77777777" w:rsidR="00E30108" w:rsidRDefault="00E30108" w:rsidP="00E30108">
      <w:pPr>
        <w:pStyle w:val="B1"/>
      </w:pPr>
      <w:r>
        <w:t>-</w:t>
      </w:r>
      <w:r>
        <w:tab/>
        <w:t>MPTCP, MPQUIC and ATSSS-LL with Active-Standby in the uplink and downlink,</w:t>
      </w:r>
    </w:p>
    <w:p w14:paraId="7B7F8CD0" w14:textId="77777777" w:rsidR="00E30108" w:rsidRPr="003D4ABF" w:rsidRDefault="00E30108" w:rsidP="00E30108">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674A006B" w14:textId="77777777" w:rsidR="00E30108" w:rsidRDefault="00E30108" w:rsidP="00E30108">
      <w:r w:rsidRPr="003D4ABF">
        <w:t xml:space="preserve">If the MA PDU Session is capable of </w:t>
      </w:r>
      <w:r>
        <w:t>supporting one of the following:</w:t>
      </w:r>
    </w:p>
    <w:p w14:paraId="1CFF08A0" w14:textId="77777777" w:rsidR="00E30108" w:rsidRDefault="00E30108" w:rsidP="00E30108">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7EFAB059" w14:textId="77777777" w:rsidR="00E30108" w:rsidRDefault="00E30108" w:rsidP="00E30108">
      <w:pPr>
        <w:pStyle w:val="B1"/>
      </w:pPr>
      <w:r>
        <w:t>-</w:t>
      </w:r>
      <w:r>
        <w:tab/>
        <w:t>MPQUIC and ATSSS-LL with any Steering Mode (i.e. any Steering Mode allowed for ATSSS-LL) in the uplink and downlink;</w:t>
      </w:r>
    </w:p>
    <w:p w14:paraId="724C3872" w14:textId="77777777" w:rsidR="00E30108" w:rsidRDefault="00E30108" w:rsidP="00E30108">
      <w:pPr>
        <w:pStyle w:val="B1"/>
      </w:pPr>
      <w:r>
        <w:t>-</w:t>
      </w:r>
      <w:r>
        <w:tab/>
        <w:t>MPTCP, MPQUIC and ATSSS-LL with any Steering Mode (i.e. any Steering Mode allowed for ATSSS-LL) in the uplink and downlink,</w:t>
      </w:r>
    </w:p>
    <w:p w14:paraId="711E5FD4" w14:textId="77777777" w:rsidR="00E30108" w:rsidRPr="003D4ABF" w:rsidRDefault="00E30108" w:rsidP="00E30108">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354F2FF1" w14:textId="77777777" w:rsidR="00E30108" w:rsidRDefault="00E30108" w:rsidP="00E30108">
      <w:r>
        <w:t>The Steering functionality "ATSSS-LL" shall not be provided together with Steering Mode "Redundant".</w:t>
      </w:r>
    </w:p>
    <w:p w14:paraId="39EF07FE" w14:textId="77777777" w:rsidR="00E30108" w:rsidRPr="003D4ABF" w:rsidRDefault="00E30108" w:rsidP="00E30108">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22127424" w14:textId="77777777" w:rsidR="00E30108" w:rsidRPr="003D4ABF" w:rsidRDefault="00E30108" w:rsidP="00E30108">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38FE4CE4" w14:textId="77777777" w:rsidR="00E30108" w:rsidRDefault="00E30108" w:rsidP="00E30108">
      <w:bookmarkStart w:id="20" w:name="_CR6_1_3_21"/>
      <w:bookmarkEnd w:id="20"/>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0ED88911" w14:textId="77777777" w:rsidR="00E30108" w:rsidRDefault="00E30108" w:rsidP="00E30108">
      <w:pPr>
        <w:pStyle w:val="NO"/>
      </w:pPr>
      <w:r>
        <w:t>NOTE 4:</w:t>
      </w:r>
      <w:r>
        <w:tab/>
        <w:t>The PCF can e.g. provide the PCC rule again in order to trigger another resource allocation, modify the MA PDU Session Control information in the PCC rule or remove the PCC rule (and inform the AF accordingly).</w:t>
      </w: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CDF967A" w14:textId="77777777" w:rsidR="00256A8C" w:rsidRPr="003D4ABF" w:rsidRDefault="00256A8C" w:rsidP="00256A8C">
      <w:pPr>
        <w:pStyle w:val="Heading3"/>
      </w:pPr>
      <w:bookmarkStart w:id="21" w:name="_Toc19197384"/>
      <w:bookmarkStart w:id="22" w:name="_Toc27896537"/>
      <w:bookmarkStart w:id="23" w:name="_Toc36192705"/>
      <w:bookmarkStart w:id="24" w:name="_Toc37076436"/>
      <w:bookmarkStart w:id="25" w:name="_Toc45194886"/>
      <w:bookmarkStart w:id="26" w:name="_Toc47594298"/>
      <w:bookmarkStart w:id="27" w:name="_Toc51836929"/>
      <w:bookmarkStart w:id="28" w:name="_Toc162425515"/>
      <w:r w:rsidRPr="003D4ABF">
        <w:t>6.3.1</w:t>
      </w:r>
      <w:r w:rsidRPr="003D4ABF">
        <w:tab/>
        <w:t>General</w:t>
      </w:r>
      <w:bookmarkEnd w:id="21"/>
      <w:bookmarkEnd w:id="22"/>
      <w:bookmarkEnd w:id="23"/>
      <w:bookmarkEnd w:id="24"/>
      <w:bookmarkEnd w:id="25"/>
      <w:bookmarkEnd w:id="26"/>
      <w:bookmarkEnd w:id="27"/>
      <w:bookmarkEnd w:id="28"/>
    </w:p>
    <w:p w14:paraId="389CAED9" w14:textId="77777777" w:rsidR="00256A8C" w:rsidRPr="003D4ABF" w:rsidRDefault="00256A8C" w:rsidP="00256A8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DEC7D37" w14:textId="77777777" w:rsidR="00256A8C" w:rsidRPr="003D4ABF" w:rsidRDefault="00256A8C" w:rsidP="00256A8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48CA4A3" w14:textId="77777777" w:rsidR="00256A8C" w:rsidRPr="003D4ABF" w:rsidRDefault="00256A8C" w:rsidP="00256A8C">
      <w:pPr>
        <w:pStyle w:val="NO"/>
      </w:pPr>
      <w:r w:rsidRPr="003D4ABF">
        <w:t>NOTE 1:</w:t>
      </w:r>
      <w:r w:rsidRPr="003D4ABF">
        <w:tab/>
        <w:t>The procedure for provisioning predefined PCC rules is out of scope for this specification.</w:t>
      </w:r>
    </w:p>
    <w:p w14:paraId="4294CC38" w14:textId="77777777" w:rsidR="00256A8C" w:rsidRPr="003D4ABF" w:rsidRDefault="00256A8C" w:rsidP="00256A8C">
      <w:r w:rsidRPr="003D4ABF">
        <w:t>The operator defines the PCC rules.</w:t>
      </w:r>
    </w:p>
    <w:p w14:paraId="616B535D" w14:textId="77777777" w:rsidR="00256A8C" w:rsidRPr="003D4ABF" w:rsidRDefault="00256A8C" w:rsidP="00256A8C">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D69FA83" w14:textId="77777777" w:rsidR="00256A8C" w:rsidRPr="003D4ABF" w:rsidRDefault="00256A8C" w:rsidP="00256A8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BC6ABB" w14:textId="77777777" w:rsidR="00256A8C" w:rsidRPr="003D4ABF" w:rsidRDefault="00256A8C" w:rsidP="00256A8C">
      <w:pPr>
        <w:pStyle w:val="TH"/>
      </w:pPr>
      <w:bookmarkStart w:id="29" w:name="_CRTable6_3_1"/>
      <w:r w:rsidRPr="003D4ABF">
        <w:t xml:space="preserve">Table </w:t>
      </w:r>
      <w:bookmarkEnd w:id="2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56A8C" w:rsidRPr="003D4ABF" w14:paraId="405C9AAD" w14:textId="77777777" w:rsidTr="00C56F90">
        <w:trPr>
          <w:cantSplit/>
          <w:tblHeader/>
        </w:trPr>
        <w:tc>
          <w:tcPr>
            <w:tcW w:w="1980" w:type="dxa"/>
          </w:tcPr>
          <w:p w14:paraId="78573437" w14:textId="77777777" w:rsidR="00256A8C" w:rsidRPr="003D4ABF" w:rsidRDefault="00256A8C" w:rsidP="00C56F90">
            <w:pPr>
              <w:pStyle w:val="TAH"/>
            </w:pPr>
            <w:r w:rsidRPr="003D4ABF">
              <w:t>Information name</w:t>
            </w:r>
          </w:p>
        </w:tc>
        <w:tc>
          <w:tcPr>
            <w:tcW w:w="2912" w:type="dxa"/>
          </w:tcPr>
          <w:p w14:paraId="447B093B" w14:textId="77777777" w:rsidR="00256A8C" w:rsidRPr="003D4ABF" w:rsidRDefault="00256A8C" w:rsidP="00C56F90">
            <w:pPr>
              <w:pStyle w:val="TAH"/>
            </w:pPr>
            <w:r w:rsidRPr="003D4ABF">
              <w:t>Description</w:t>
            </w:r>
          </w:p>
        </w:tc>
        <w:tc>
          <w:tcPr>
            <w:tcW w:w="1364" w:type="dxa"/>
          </w:tcPr>
          <w:p w14:paraId="3F1E01F6" w14:textId="77777777" w:rsidR="00256A8C" w:rsidRPr="003D4ABF" w:rsidRDefault="00256A8C" w:rsidP="00C56F90">
            <w:pPr>
              <w:pStyle w:val="TAH"/>
            </w:pPr>
            <w:r w:rsidRPr="003D4ABF">
              <w:t>Category</w:t>
            </w:r>
          </w:p>
        </w:tc>
        <w:tc>
          <w:tcPr>
            <w:tcW w:w="1748" w:type="dxa"/>
          </w:tcPr>
          <w:p w14:paraId="7D3E18EC" w14:textId="77777777" w:rsidR="00256A8C" w:rsidRPr="003D4ABF" w:rsidRDefault="00256A8C" w:rsidP="00C56F90">
            <w:pPr>
              <w:pStyle w:val="TAH"/>
            </w:pPr>
            <w:r w:rsidRPr="003D4ABF">
              <w:t>PCF permitted to modify for a dynamic PCC rule in the SMF</w:t>
            </w:r>
          </w:p>
        </w:tc>
        <w:tc>
          <w:tcPr>
            <w:tcW w:w="1627" w:type="dxa"/>
          </w:tcPr>
          <w:p w14:paraId="524F1EC7" w14:textId="77777777" w:rsidR="00256A8C" w:rsidRPr="003D4ABF" w:rsidRDefault="00256A8C" w:rsidP="00C56F90">
            <w:pPr>
              <w:pStyle w:val="TAH"/>
            </w:pPr>
            <w:r w:rsidRPr="003D4ABF">
              <w:t>Differences compared with table 6.3. in TS 23.203 [4]</w:t>
            </w:r>
          </w:p>
        </w:tc>
      </w:tr>
      <w:tr w:rsidR="00256A8C" w:rsidRPr="003D4ABF" w14:paraId="610CA5DC" w14:textId="77777777" w:rsidTr="00C56F90">
        <w:trPr>
          <w:cantSplit/>
        </w:trPr>
        <w:tc>
          <w:tcPr>
            <w:tcW w:w="1980" w:type="dxa"/>
          </w:tcPr>
          <w:p w14:paraId="3BA6A548" w14:textId="77777777" w:rsidR="00256A8C" w:rsidRPr="003D4ABF" w:rsidRDefault="00256A8C" w:rsidP="00C56F90">
            <w:pPr>
              <w:pStyle w:val="TAL"/>
              <w:rPr>
                <w:szCs w:val="18"/>
              </w:rPr>
            </w:pPr>
            <w:r w:rsidRPr="003D4ABF">
              <w:rPr>
                <w:szCs w:val="18"/>
              </w:rPr>
              <w:t>Rule identifier</w:t>
            </w:r>
          </w:p>
        </w:tc>
        <w:tc>
          <w:tcPr>
            <w:tcW w:w="2912" w:type="dxa"/>
          </w:tcPr>
          <w:p w14:paraId="031F8B1C" w14:textId="77777777" w:rsidR="00256A8C" w:rsidRPr="003D4ABF" w:rsidRDefault="00256A8C" w:rsidP="00C56F90">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C285D61" w14:textId="77777777" w:rsidR="00256A8C" w:rsidRPr="003D4ABF" w:rsidRDefault="00256A8C" w:rsidP="00C56F90">
            <w:pPr>
              <w:pStyle w:val="TAL"/>
              <w:rPr>
                <w:szCs w:val="18"/>
              </w:rPr>
            </w:pPr>
            <w:r w:rsidRPr="003D4ABF">
              <w:rPr>
                <w:szCs w:val="18"/>
              </w:rPr>
              <w:t>It is used between PCF and SMF for referencing PCC rules.</w:t>
            </w:r>
          </w:p>
        </w:tc>
        <w:tc>
          <w:tcPr>
            <w:tcW w:w="1364" w:type="dxa"/>
          </w:tcPr>
          <w:p w14:paraId="63933286" w14:textId="77777777" w:rsidR="00256A8C" w:rsidRPr="003D4ABF" w:rsidRDefault="00256A8C" w:rsidP="00C56F90">
            <w:pPr>
              <w:pStyle w:val="TAL"/>
              <w:rPr>
                <w:szCs w:val="18"/>
              </w:rPr>
            </w:pPr>
            <w:r w:rsidRPr="003D4ABF">
              <w:rPr>
                <w:szCs w:val="18"/>
              </w:rPr>
              <w:t>Mandatory</w:t>
            </w:r>
          </w:p>
        </w:tc>
        <w:tc>
          <w:tcPr>
            <w:tcW w:w="1748" w:type="dxa"/>
          </w:tcPr>
          <w:p w14:paraId="210618D2" w14:textId="77777777" w:rsidR="00256A8C" w:rsidRPr="003D4ABF" w:rsidRDefault="00256A8C" w:rsidP="00C56F90">
            <w:pPr>
              <w:pStyle w:val="TAL"/>
            </w:pPr>
            <w:r w:rsidRPr="003D4ABF">
              <w:t>No</w:t>
            </w:r>
          </w:p>
        </w:tc>
        <w:tc>
          <w:tcPr>
            <w:tcW w:w="1627" w:type="dxa"/>
          </w:tcPr>
          <w:p w14:paraId="01F2F77A" w14:textId="77777777" w:rsidR="00256A8C" w:rsidRPr="003D4ABF" w:rsidRDefault="00256A8C" w:rsidP="00C56F90">
            <w:pPr>
              <w:pStyle w:val="TAL"/>
            </w:pPr>
            <w:r w:rsidRPr="003D4ABF">
              <w:t>None</w:t>
            </w:r>
          </w:p>
        </w:tc>
      </w:tr>
      <w:tr w:rsidR="00256A8C" w:rsidRPr="003D4ABF" w14:paraId="3B6C8F4E" w14:textId="77777777" w:rsidTr="00C56F90">
        <w:trPr>
          <w:cantSplit/>
        </w:trPr>
        <w:tc>
          <w:tcPr>
            <w:tcW w:w="1980" w:type="dxa"/>
          </w:tcPr>
          <w:p w14:paraId="3D43DF03" w14:textId="77777777" w:rsidR="00256A8C" w:rsidRPr="003D4ABF" w:rsidRDefault="00256A8C" w:rsidP="00C56F90">
            <w:pPr>
              <w:pStyle w:val="TAL"/>
              <w:rPr>
                <w:b/>
                <w:szCs w:val="18"/>
              </w:rPr>
            </w:pPr>
            <w:r w:rsidRPr="003D4ABF">
              <w:rPr>
                <w:b/>
                <w:szCs w:val="18"/>
              </w:rPr>
              <w:t>Service data flow detection</w:t>
            </w:r>
          </w:p>
        </w:tc>
        <w:tc>
          <w:tcPr>
            <w:tcW w:w="2912" w:type="dxa"/>
          </w:tcPr>
          <w:p w14:paraId="6FCF4AC2" w14:textId="77777777" w:rsidR="00256A8C" w:rsidRPr="003D4ABF" w:rsidRDefault="00256A8C" w:rsidP="00C56F90">
            <w:pPr>
              <w:pStyle w:val="TAL"/>
              <w:rPr>
                <w:i/>
                <w:szCs w:val="18"/>
              </w:rPr>
            </w:pPr>
            <w:r w:rsidRPr="003D4ABF">
              <w:rPr>
                <w:i/>
                <w:szCs w:val="18"/>
              </w:rPr>
              <w:t>This part defines the method for detecting packets belonging to a service data flow.</w:t>
            </w:r>
          </w:p>
        </w:tc>
        <w:tc>
          <w:tcPr>
            <w:tcW w:w="1364" w:type="dxa"/>
          </w:tcPr>
          <w:p w14:paraId="7E73D80E" w14:textId="77777777" w:rsidR="00256A8C" w:rsidRPr="003D4ABF" w:rsidRDefault="00256A8C" w:rsidP="00C56F90">
            <w:pPr>
              <w:pStyle w:val="TAL"/>
              <w:rPr>
                <w:szCs w:val="18"/>
              </w:rPr>
            </w:pPr>
          </w:p>
        </w:tc>
        <w:tc>
          <w:tcPr>
            <w:tcW w:w="1748" w:type="dxa"/>
          </w:tcPr>
          <w:p w14:paraId="3D347A5C" w14:textId="77777777" w:rsidR="00256A8C" w:rsidRPr="003D4ABF" w:rsidRDefault="00256A8C" w:rsidP="00C56F90">
            <w:pPr>
              <w:pStyle w:val="TAL"/>
            </w:pPr>
          </w:p>
        </w:tc>
        <w:tc>
          <w:tcPr>
            <w:tcW w:w="1627" w:type="dxa"/>
          </w:tcPr>
          <w:p w14:paraId="2146FD35" w14:textId="77777777" w:rsidR="00256A8C" w:rsidRPr="003D4ABF" w:rsidRDefault="00256A8C" w:rsidP="00C56F90">
            <w:pPr>
              <w:pStyle w:val="TAL"/>
            </w:pPr>
          </w:p>
        </w:tc>
      </w:tr>
      <w:tr w:rsidR="00256A8C" w:rsidRPr="003D4ABF" w14:paraId="6B6F92D3" w14:textId="77777777" w:rsidTr="00C56F90">
        <w:trPr>
          <w:cantSplit/>
        </w:trPr>
        <w:tc>
          <w:tcPr>
            <w:tcW w:w="1980" w:type="dxa"/>
          </w:tcPr>
          <w:p w14:paraId="4EC26DE4" w14:textId="77777777" w:rsidR="00256A8C" w:rsidRPr="003D4ABF" w:rsidRDefault="00256A8C" w:rsidP="00C56F90">
            <w:pPr>
              <w:pStyle w:val="TAL"/>
              <w:rPr>
                <w:szCs w:val="18"/>
              </w:rPr>
            </w:pPr>
            <w:r w:rsidRPr="003D4ABF">
              <w:rPr>
                <w:szCs w:val="18"/>
              </w:rPr>
              <w:t>Precedence</w:t>
            </w:r>
          </w:p>
        </w:tc>
        <w:tc>
          <w:tcPr>
            <w:tcW w:w="2912" w:type="dxa"/>
          </w:tcPr>
          <w:p w14:paraId="13FE9368" w14:textId="77777777" w:rsidR="00256A8C" w:rsidRPr="003D4ABF" w:rsidRDefault="00256A8C" w:rsidP="00C56F90">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869AC83" w14:textId="77777777" w:rsidR="00256A8C" w:rsidRPr="003D4ABF" w:rsidRDefault="00256A8C" w:rsidP="00C56F90">
            <w:pPr>
              <w:pStyle w:val="TAL"/>
              <w:rPr>
                <w:szCs w:val="18"/>
              </w:rPr>
            </w:pPr>
            <w:r w:rsidRPr="003D4ABF">
              <w:rPr>
                <w:szCs w:val="18"/>
              </w:rPr>
              <w:t>Conditional (NOTE 2)</w:t>
            </w:r>
          </w:p>
        </w:tc>
        <w:tc>
          <w:tcPr>
            <w:tcW w:w="1748" w:type="dxa"/>
          </w:tcPr>
          <w:p w14:paraId="790BEC1D" w14:textId="77777777" w:rsidR="00256A8C" w:rsidRPr="003D4ABF" w:rsidRDefault="00256A8C" w:rsidP="00C56F90">
            <w:pPr>
              <w:pStyle w:val="TAL"/>
            </w:pPr>
            <w:r w:rsidRPr="003D4ABF">
              <w:t>Yes</w:t>
            </w:r>
          </w:p>
        </w:tc>
        <w:tc>
          <w:tcPr>
            <w:tcW w:w="1627" w:type="dxa"/>
          </w:tcPr>
          <w:p w14:paraId="596DFC29" w14:textId="77777777" w:rsidR="00256A8C" w:rsidRPr="003D4ABF" w:rsidRDefault="00256A8C" w:rsidP="00C56F90">
            <w:pPr>
              <w:pStyle w:val="TAL"/>
            </w:pPr>
            <w:r w:rsidRPr="003D4ABF">
              <w:t>None</w:t>
            </w:r>
          </w:p>
        </w:tc>
      </w:tr>
      <w:tr w:rsidR="00256A8C" w:rsidRPr="003D4ABF" w14:paraId="4C16FE34" w14:textId="77777777" w:rsidTr="00C56F90">
        <w:trPr>
          <w:cantSplit/>
        </w:trPr>
        <w:tc>
          <w:tcPr>
            <w:tcW w:w="1980" w:type="dxa"/>
          </w:tcPr>
          <w:p w14:paraId="32609201" w14:textId="77777777" w:rsidR="00256A8C" w:rsidRPr="003D4ABF" w:rsidRDefault="00256A8C" w:rsidP="00C56F90">
            <w:pPr>
              <w:pStyle w:val="TAL"/>
              <w:rPr>
                <w:szCs w:val="18"/>
              </w:rPr>
            </w:pPr>
            <w:r w:rsidRPr="003D4ABF">
              <w:rPr>
                <w:szCs w:val="18"/>
              </w:rPr>
              <w:t>Service data flow template</w:t>
            </w:r>
          </w:p>
        </w:tc>
        <w:tc>
          <w:tcPr>
            <w:tcW w:w="2912" w:type="dxa"/>
          </w:tcPr>
          <w:p w14:paraId="3DCDF2D3" w14:textId="77777777" w:rsidR="00256A8C" w:rsidRPr="003D4ABF" w:rsidRDefault="00256A8C" w:rsidP="00C56F90">
            <w:pPr>
              <w:pStyle w:val="TAL"/>
            </w:pPr>
            <w:r w:rsidRPr="00E20298">
              <w:t>For IP PDU traffic: Either a list of service data flow filters or an application identifier that references the corresponding application detection filter for the detection of the service data flow.</w:t>
            </w:r>
          </w:p>
          <w:p w14:paraId="20E966EA" w14:textId="77777777" w:rsidR="00256A8C" w:rsidRPr="003D4ABF" w:rsidRDefault="00256A8C" w:rsidP="00C56F90">
            <w:pPr>
              <w:pStyle w:val="TAL"/>
            </w:pPr>
            <w:r w:rsidRPr="00E20298">
              <w:t>For Ethernet PDU traffic: Combination of traffic patterns of the Ethernet PDU traffic.</w:t>
            </w:r>
          </w:p>
          <w:p w14:paraId="351DE5D1" w14:textId="77777777" w:rsidR="00256A8C" w:rsidRPr="003D4ABF" w:rsidRDefault="00256A8C" w:rsidP="00C56F90">
            <w:pPr>
              <w:pStyle w:val="TAL"/>
            </w:pPr>
            <w:r w:rsidRPr="00E20298">
              <w:t>It is defined in clause 5.7.6.3 of TS 23.501 [2].</w:t>
            </w:r>
          </w:p>
        </w:tc>
        <w:tc>
          <w:tcPr>
            <w:tcW w:w="1364" w:type="dxa"/>
          </w:tcPr>
          <w:p w14:paraId="57064F5A" w14:textId="77777777" w:rsidR="00256A8C" w:rsidRPr="003D4ABF" w:rsidRDefault="00256A8C" w:rsidP="00C56F90">
            <w:pPr>
              <w:pStyle w:val="TAL"/>
              <w:rPr>
                <w:szCs w:val="18"/>
              </w:rPr>
            </w:pPr>
            <w:r w:rsidRPr="003D4ABF">
              <w:rPr>
                <w:szCs w:val="18"/>
              </w:rPr>
              <w:t>Mandatory (NOTE 3)</w:t>
            </w:r>
          </w:p>
        </w:tc>
        <w:tc>
          <w:tcPr>
            <w:tcW w:w="1748" w:type="dxa"/>
          </w:tcPr>
          <w:p w14:paraId="281F1407" w14:textId="77777777" w:rsidR="00256A8C" w:rsidRPr="003D4ABF" w:rsidRDefault="00256A8C" w:rsidP="00C56F90">
            <w:pPr>
              <w:pStyle w:val="TAL"/>
              <w:rPr>
                <w:szCs w:val="18"/>
              </w:rPr>
            </w:pPr>
            <w:r w:rsidRPr="003D4ABF">
              <w:rPr>
                <w:szCs w:val="18"/>
              </w:rPr>
              <w:t>Conditional</w:t>
            </w:r>
          </w:p>
          <w:p w14:paraId="4B500C56" w14:textId="77777777" w:rsidR="00256A8C" w:rsidRPr="003D4ABF" w:rsidRDefault="00256A8C" w:rsidP="00C56F90">
            <w:pPr>
              <w:pStyle w:val="TAL"/>
              <w:rPr>
                <w:szCs w:val="18"/>
              </w:rPr>
            </w:pPr>
            <w:r w:rsidRPr="003D4ABF">
              <w:rPr>
                <w:szCs w:val="18"/>
              </w:rPr>
              <w:t>(NOTE 4)</w:t>
            </w:r>
          </w:p>
        </w:tc>
        <w:tc>
          <w:tcPr>
            <w:tcW w:w="1627" w:type="dxa"/>
          </w:tcPr>
          <w:p w14:paraId="58F61722" w14:textId="77777777" w:rsidR="00256A8C" w:rsidRPr="003D4ABF" w:rsidRDefault="00256A8C" w:rsidP="00C56F90">
            <w:pPr>
              <w:pStyle w:val="TAL"/>
            </w:pPr>
            <w:r w:rsidRPr="00E20298">
              <w:t>Modified</w:t>
            </w:r>
          </w:p>
          <w:p w14:paraId="73E24FA9" w14:textId="77777777" w:rsidR="00256A8C" w:rsidRPr="003D4ABF" w:rsidRDefault="00256A8C" w:rsidP="00C56F90">
            <w:pPr>
              <w:pStyle w:val="TAL"/>
              <w:rPr>
                <w:szCs w:val="18"/>
              </w:rPr>
            </w:pPr>
            <w:r w:rsidRPr="003D4ABF">
              <w:rPr>
                <w:szCs w:val="18"/>
              </w:rPr>
              <w:t>(packet filters for Ethernet PDU traffic added)</w:t>
            </w:r>
          </w:p>
        </w:tc>
      </w:tr>
      <w:tr w:rsidR="00256A8C" w:rsidRPr="003D4ABF" w14:paraId="183E2ECC" w14:textId="77777777" w:rsidTr="00C56F90">
        <w:trPr>
          <w:cantSplit/>
        </w:trPr>
        <w:tc>
          <w:tcPr>
            <w:tcW w:w="1980" w:type="dxa"/>
          </w:tcPr>
          <w:p w14:paraId="2922FBD1" w14:textId="77777777" w:rsidR="00256A8C" w:rsidRPr="003D4ABF" w:rsidRDefault="00256A8C" w:rsidP="00C56F90">
            <w:pPr>
              <w:pStyle w:val="TAL"/>
              <w:rPr>
                <w:szCs w:val="18"/>
              </w:rPr>
            </w:pPr>
            <w:r w:rsidRPr="003D4ABF">
              <w:rPr>
                <w:szCs w:val="18"/>
              </w:rPr>
              <w:t>Mute for notification</w:t>
            </w:r>
          </w:p>
        </w:tc>
        <w:tc>
          <w:tcPr>
            <w:tcW w:w="2912" w:type="dxa"/>
          </w:tcPr>
          <w:p w14:paraId="3E233C1F" w14:textId="77777777" w:rsidR="00256A8C" w:rsidRPr="003D4ABF" w:rsidRDefault="00256A8C" w:rsidP="00C56F90">
            <w:pPr>
              <w:pStyle w:val="TAL"/>
              <w:rPr>
                <w:szCs w:val="18"/>
              </w:rPr>
            </w:pPr>
            <w:r w:rsidRPr="003D4ABF">
              <w:rPr>
                <w:szCs w:val="18"/>
              </w:rPr>
              <w:t>Defines whether application's start or stop notification is to be muted.</w:t>
            </w:r>
          </w:p>
        </w:tc>
        <w:tc>
          <w:tcPr>
            <w:tcW w:w="1364" w:type="dxa"/>
          </w:tcPr>
          <w:p w14:paraId="68C637C4" w14:textId="77777777" w:rsidR="00256A8C" w:rsidRPr="003D4ABF" w:rsidRDefault="00256A8C" w:rsidP="00C56F90">
            <w:pPr>
              <w:pStyle w:val="TAL"/>
              <w:rPr>
                <w:szCs w:val="18"/>
              </w:rPr>
            </w:pPr>
            <w:r w:rsidRPr="003D4ABF">
              <w:rPr>
                <w:szCs w:val="18"/>
              </w:rPr>
              <w:t>Conditional (NOTE 5)</w:t>
            </w:r>
          </w:p>
        </w:tc>
        <w:tc>
          <w:tcPr>
            <w:tcW w:w="1748" w:type="dxa"/>
          </w:tcPr>
          <w:p w14:paraId="1756577C" w14:textId="77777777" w:rsidR="00256A8C" w:rsidRPr="003D4ABF" w:rsidRDefault="00256A8C" w:rsidP="00C56F90">
            <w:pPr>
              <w:pStyle w:val="TAL"/>
            </w:pPr>
            <w:r w:rsidRPr="003D4ABF">
              <w:t>No</w:t>
            </w:r>
          </w:p>
        </w:tc>
        <w:tc>
          <w:tcPr>
            <w:tcW w:w="1627" w:type="dxa"/>
          </w:tcPr>
          <w:p w14:paraId="6666FE7F" w14:textId="77777777" w:rsidR="00256A8C" w:rsidRPr="003D4ABF" w:rsidRDefault="00256A8C" w:rsidP="00C56F90">
            <w:pPr>
              <w:pStyle w:val="TAL"/>
            </w:pPr>
            <w:r w:rsidRPr="003D4ABF">
              <w:t>None</w:t>
            </w:r>
          </w:p>
        </w:tc>
      </w:tr>
      <w:tr w:rsidR="00256A8C" w:rsidRPr="003D4ABF" w14:paraId="47A25DB7" w14:textId="77777777" w:rsidTr="00C56F90">
        <w:trPr>
          <w:cantSplit/>
        </w:trPr>
        <w:tc>
          <w:tcPr>
            <w:tcW w:w="1980" w:type="dxa"/>
          </w:tcPr>
          <w:p w14:paraId="249607BA" w14:textId="77777777" w:rsidR="00256A8C" w:rsidRPr="003D4ABF" w:rsidRDefault="00256A8C" w:rsidP="00C56F90">
            <w:pPr>
              <w:pStyle w:val="TAL"/>
              <w:keepNext w:val="0"/>
              <w:rPr>
                <w:b/>
                <w:szCs w:val="18"/>
              </w:rPr>
            </w:pPr>
            <w:r w:rsidRPr="003D4ABF">
              <w:rPr>
                <w:b/>
                <w:szCs w:val="18"/>
              </w:rPr>
              <w:t>Charging</w:t>
            </w:r>
          </w:p>
        </w:tc>
        <w:tc>
          <w:tcPr>
            <w:tcW w:w="2912" w:type="dxa"/>
          </w:tcPr>
          <w:p w14:paraId="2AB32637" w14:textId="77777777" w:rsidR="00256A8C" w:rsidRPr="003D4ABF" w:rsidRDefault="00256A8C" w:rsidP="00C56F90">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5CDD5F0" w14:textId="77777777" w:rsidR="00256A8C" w:rsidRPr="003D4ABF" w:rsidRDefault="00256A8C" w:rsidP="00C56F90">
            <w:pPr>
              <w:pStyle w:val="TAL"/>
              <w:keepNext w:val="0"/>
              <w:rPr>
                <w:szCs w:val="18"/>
              </w:rPr>
            </w:pPr>
          </w:p>
        </w:tc>
        <w:tc>
          <w:tcPr>
            <w:tcW w:w="1748" w:type="dxa"/>
          </w:tcPr>
          <w:p w14:paraId="34951661" w14:textId="77777777" w:rsidR="00256A8C" w:rsidRPr="003D4ABF" w:rsidRDefault="00256A8C" w:rsidP="00C56F90">
            <w:pPr>
              <w:pStyle w:val="TAL"/>
              <w:keepNext w:val="0"/>
            </w:pPr>
          </w:p>
        </w:tc>
        <w:tc>
          <w:tcPr>
            <w:tcW w:w="1627" w:type="dxa"/>
          </w:tcPr>
          <w:p w14:paraId="568857EF" w14:textId="77777777" w:rsidR="00256A8C" w:rsidRPr="003D4ABF" w:rsidRDefault="00256A8C" w:rsidP="00C56F90">
            <w:pPr>
              <w:pStyle w:val="TAL"/>
              <w:keepNext w:val="0"/>
            </w:pPr>
          </w:p>
        </w:tc>
      </w:tr>
      <w:tr w:rsidR="00256A8C" w:rsidRPr="003D4ABF" w14:paraId="7EB37EDE" w14:textId="77777777" w:rsidTr="00C56F90">
        <w:trPr>
          <w:cantSplit/>
        </w:trPr>
        <w:tc>
          <w:tcPr>
            <w:tcW w:w="1980" w:type="dxa"/>
          </w:tcPr>
          <w:p w14:paraId="3AF212EB" w14:textId="77777777" w:rsidR="00256A8C" w:rsidRPr="003D4ABF" w:rsidRDefault="00256A8C" w:rsidP="00C56F90">
            <w:pPr>
              <w:pStyle w:val="TAL"/>
              <w:keepNext w:val="0"/>
              <w:rPr>
                <w:szCs w:val="18"/>
              </w:rPr>
            </w:pPr>
            <w:r w:rsidRPr="003D4ABF">
              <w:rPr>
                <w:szCs w:val="18"/>
              </w:rPr>
              <w:t>Charging key</w:t>
            </w:r>
          </w:p>
          <w:p w14:paraId="73CC8840" w14:textId="77777777" w:rsidR="00256A8C" w:rsidRPr="003D4ABF" w:rsidRDefault="00256A8C" w:rsidP="00C56F90">
            <w:pPr>
              <w:pStyle w:val="TAL"/>
              <w:keepNext w:val="0"/>
              <w:rPr>
                <w:szCs w:val="18"/>
              </w:rPr>
            </w:pPr>
            <w:r w:rsidRPr="003D4ABF">
              <w:rPr>
                <w:szCs w:val="18"/>
              </w:rPr>
              <w:t>(NOTE 22)</w:t>
            </w:r>
          </w:p>
        </w:tc>
        <w:tc>
          <w:tcPr>
            <w:tcW w:w="2912" w:type="dxa"/>
          </w:tcPr>
          <w:p w14:paraId="0893F903" w14:textId="77777777" w:rsidR="00256A8C" w:rsidRPr="003D4ABF" w:rsidRDefault="00256A8C" w:rsidP="00C56F90">
            <w:pPr>
              <w:pStyle w:val="TAL"/>
              <w:keepNext w:val="0"/>
              <w:rPr>
                <w:szCs w:val="18"/>
              </w:rPr>
            </w:pPr>
            <w:r w:rsidRPr="003D4ABF">
              <w:rPr>
                <w:szCs w:val="18"/>
              </w:rPr>
              <w:t>The charging system (CHF) uses the charging key to determine the tariff to apply to the service data flow.</w:t>
            </w:r>
          </w:p>
        </w:tc>
        <w:tc>
          <w:tcPr>
            <w:tcW w:w="1364" w:type="dxa"/>
          </w:tcPr>
          <w:p w14:paraId="2FC4A203" w14:textId="77777777" w:rsidR="00256A8C" w:rsidRPr="003D4ABF" w:rsidRDefault="00256A8C" w:rsidP="00C56F90">
            <w:pPr>
              <w:pStyle w:val="TAL"/>
              <w:keepNext w:val="0"/>
              <w:rPr>
                <w:szCs w:val="18"/>
              </w:rPr>
            </w:pPr>
          </w:p>
        </w:tc>
        <w:tc>
          <w:tcPr>
            <w:tcW w:w="1748" w:type="dxa"/>
          </w:tcPr>
          <w:p w14:paraId="2588103A" w14:textId="77777777" w:rsidR="00256A8C" w:rsidRPr="003D4ABF" w:rsidRDefault="00256A8C" w:rsidP="00C56F90">
            <w:pPr>
              <w:pStyle w:val="TAL"/>
              <w:keepNext w:val="0"/>
            </w:pPr>
            <w:r w:rsidRPr="003D4ABF">
              <w:t>Yes</w:t>
            </w:r>
          </w:p>
        </w:tc>
        <w:tc>
          <w:tcPr>
            <w:tcW w:w="1627" w:type="dxa"/>
          </w:tcPr>
          <w:p w14:paraId="6FE35151" w14:textId="77777777" w:rsidR="00256A8C" w:rsidRPr="003D4ABF" w:rsidRDefault="00256A8C" w:rsidP="00C56F90">
            <w:pPr>
              <w:pStyle w:val="TAL"/>
              <w:keepNext w:val="0"/>
            </w:pPr>
            <w:r w:rsidRPr="003D4ABF">
              <w:t>None</w:t>
            </w:r>
          </w:p>
        </w:tc>
      </w:tr>
      <w:tr w:rsidR="00256A8C" w:rsidRPr="003D4ABF" w14:paraId="05BB708C" w14:textId="77777777" w:rsidTr="00C56F90">
        <w:trPr>
          <w:cantSplit/>
        </w:trPr>
        <w:tc>
          <w:tcPr>
            <w:tcW w:w="1980" w:type="dxa"/>
          </w:tcPr>
          <w:p w14:paraId="471700F6" w14:textId="77777777" w:rsidR="00256A8C" w:rsidRPr="003D4ABF" w:rsidRDefault="00256A8C" w:rsidP="00C56F90">
            <w:pPr>
              <w:pStyle w:val="TAL"/>
              <w:keepNext w:val="0"/>
              <w:rPr>
                <w:szCs w:val="18"/>
              </w:rPr>
            </w:pPr>
            <w:r w:rsidRPr="003D4ABF">
              <w:rPr>
                <w:szCs w:val="18"/>
              </w:rPr>
              <w:t>Service identifier</w:t>
            </w:r>
          </w:p>
        </w:tc>
        <w:tc>
          <w:tcPr>
            <w:tcW w:w="2912" w:type="dxa"/>
          </w:tcPr>
          <w:p w14:paraId="588CB003" w14:textId="77777777" w:rsidR="00256A8C" w:rsidRPr="003D4ABF" w:rsidRDefault="00256A8C" w:rsidP="00C56F90">
            <w:pPr>
              <w:pStyle w:val="TAL"/>
              <w:keepNext w:val="0"/>
              <w:rPr>
                <w:szCs w:val="18"/>
              </w:rPr>
            </w:pPr>
            <w:r w:rsidRPr="003D4ABF">
              <w:rPr>
                <w:szCs w:val="18"/>
              </w:rPr>
              <w:t>The identity of the service or service component the service data flow in a rule relates to.</w:t>
            </w:r>
          </w:p>
        </w:tc>
        <w:tc>
          <w:tcPr>
            <w:tcW w:w="1364" w:type="dxa"/>
          </w:tcPr>
          <w:p w14:paraId="28494A58" w14:textId="77777777" w:rsidR="00256A8C" w:rsidRPr="003D4ABF" w:rsidRDefault="00256A8C" w:rsidP="00C56F90">
            <w:pPr>
              <w:pStyle w:val="TAL"/>
              <w:keepNext w:val="0"/>
              <w:rPr>
                <w:szCs w:val="18"/>
              </w:rPr>
            </w:pPr>
          </w:p>
        </w:tc>
        <w:tc>
          <w:tcPr>
            <w:tcW w:w="1748" w:type="dxa"/>
          </w:tcPr>
          <w:p w14:paraId="1EB5D0FC" w14:textId="77777777" w:rsidR="00256A8C" w:rsidRPr="003D4ABF" w:rsidRDefault="00256A8C" w:rsidP="00C56F90">
            <w:pPr>
              <w:pStyle w:val="TAL"/>
              <w:keepNext w:val="0"/>
            </w:pPr>
            <w:r w:rsidRPr="003D4ABF">
              <w:t>Yes</w:t>
            </w:r>
          </w:p>
        </w:tc>
        <w:tc>
          <w:tcPr>
            <w:tcW w:w="1627" w:type="dxa"/>
          </w:tcPr>
          <w:p w14:paraId="401F242C" w14:textId="77777777" w:rsidR="00256A8C" w:rsidRPr="003D4ABF" w:rsidRDefault="00256A8C" w:rsidP="00C56F90">
            <w:pPr>
              <w:pStyle w:val="TAL"/>
              <w:keepNext w:val="0"/>
            </w:pPr>
            <w:r w:rsidRPr="003D4ABF">
              <w:t>None</w:t>
            </w:r>
          </w:p>
        </w:tc>
      </w:tr>
      <w:tr w:rsidR="00256A8C" w:rsidRPr="003D4ABF" w14:paraId="70CB7095" w14:textId="77777777" w:rsidTr="00C56F90">
        <w:trPr>
          <w:cantSplit/>
        </w:trPr>
        <w:tc>
          <w:tcPr>
            <w:tcW w:w="1980" w:type="dxa"/>
          </w:tcPr>
          <w:p w14:paraId="02D9660F" w14:textId="77777777" w:rsidR="00256A8C" w:rsidRPr="003D4ABF" w:rsidRDefault="00256A8C" w:rsidP="00C56F90">
            <w:pPr>
              <w:pStyle w:val="TAL"/>
              <w:keepNext w:val="0"/>
              <w:rPr>
                <w:szCs w:val="18"/>
              </w:rPr>
            </w:pPr>
            <w:r w:rsidRPr="003D4ABF">
              <w:rPr>
                <w:szCs w:val="18"/>
              </w:rPr>
              <w:t>Sponsor Identifier</w:t>
            </w:r>
          </w:p>
        </w:tc>
        <w:tc>
          <w:tcPr>
            <w:tcW w:w="2912" w:type="dxa"/>
          </w:tcPr>
          <w:p w14:paraId="692CED97" w14:textId="77777777" w:rsidR="00256A8C" w:rsidRPr="003D4ABF" w:rsidRDefault="00256A8C" w:rsidP="00C56F90">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BA3B722" w14:textId="77777777" w:rsidR="00256A8C" w:rsidRPr="003D4ABF" w:rsidRDefault="00256A8C" w:rsidP="00C56F90">
            <w:pPr>
              <w:pStyle w:val="TAL"/>
              <w:keepNext w:val="0"/>
              <w:rPr>
                <w:szCs w:val="18"/>
              </w:rPr>
            </w:pPr>
            <w:r w:rsidRPr="003D4ABF">
              <w:rPr>
                <w:szCs w:val="18"/>
              </w:rPr>
              <w:t>Conditional</w:t>
            </w:r>
          </w:p>
          <w:p w14:paraId="52B59F2B" w14:textId="77777777" w:rsidR="00256A8C" w:rsidRPr="003D4ABF" w:rsidRDefault="00256A8C" w:rsidP="00C56F90">
            <w:pPr>
              <w:pStyle w:val="TAL"/>
              <w:keepNext w:val="0"/>
              <w:rPr>
                <w:szCs w:val="18"/>
              </w:rPr>
            </w:pPr>
            <w:r w:rsidRPr="003D4ABF">
              <w:rPr>
                <w:szCs w:val="18"/>
              </w:rPr>
              <w:t>(NOTE 6)</w:t>
            </w:r>
          </w:p>
        </w:tc>
        <w:tc>
          <w:tcPr>
            <w:tcW w:w="1748" w:type="dxa"/>
          </w:tcPr>
          <w:p w14:paraId="1CA80C5D" w14:textId="77777777" w:rsidR="00256A8C" w:rsidRPr="003D4ABF" w:rsidRDefault="00256A8C" w:rsidP="00C56F90">
            <w:pPr>
              <w:pStyle w:val="TAL"/>
              <w:keepNext w:val="0"/>
            </w:pPr>
            <w:r w:rsidRPr="003D4ABF">
              <w:t>Yes</w:t>
            </w:r>
          </w:p>
        </w:tc>
        <w:tc>
          <w:tcPr>
            <w:tcW w:w="1627" w:type="dxa"/>
          </w:tcPr>
          <w:p w14:paraId="75EF1A28" w14:textId="77777777" w:rsidR="00256A8C" w:rsidRPr="003D4ABF" w:rsidRDefault="00256A8C" w:rsidP="00C56F90">
            <w:pPr>
              <w:pStyle w:val="TAL"/>
              <w:keepNext w:val="0"/>
            </w:pPr>
            <w:r w:rsidRPr="003D4ABF">
              <w:t>None</w:t>
            </w:r>
          </w:p>
        </w:tc>
      </w:tr>
      <w:tr w:rsidR="00256A8C" w:rsidRPr="003D4ABF" w14:paraId="09C61A0C" w14:textId="77777777" w:rsidTr="00C56F90">
        <w:trPr>
          <w:cantSplit/>
        </w:trPr>
        <w:tc>
          <w:tcPr>
            <w:tcW w:w="1980" w:type="dxa"/>
          </w:tcPr>
          <w:p w14:paraId="47AAEE4D" w14:textId="77777777" w:rsidR="00256A8C" w:rsidRPr="003D4ABF" w:rsidRDefault="00256A8C" w:rsidP="00C56F90">
            <w:pPr>
              <w:pStyle w:val="TAL"/>
              <w:keepNext w:val="0"/>
              <w:rPr>
                <w:szCs w:val="18"/>
              </w:rPr>
            </w:pPr>
            <w:r w:rsidRPr="003D4ABF">
              <w:rPr>
                <w:szCs w:val="18"/>
              </w:rPr>
              <w:t>Application Service Provider Identifier</w:t>
            </w:r>
          </w:p>
        </w:tc>
        <w:tc>
          <w:tcPr>
            <w:tcW w:w="2912" w:type="dxa"/>
          </w:tcPr>
          <w:p w14:paraId="0384E8A7" w14:textId="77777777" w:rsidR="00256A8C" w:rsidRPr="003D4ABF" w:rsidRDefault="00256A8C" w:rsidP="00C56F90">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CDDF8A1" w14:textId="77777777" w:rsidR="00256A8C" w:rsidRPr="003D4ABF" w:rsidRDefault="00256A8C" w:rsidP="00C56F90">
            <w:pPr>
              <w:pStyle w:val="TAL"/>
              <w:keepNext w:val="0"/>
              <w:rPr>
                <w:szCs w:val="18"/>
              </w:rPr>
            </w:pPr>
            <w:r w:rsidRPr="003D4ABF">
              <w:rPr>
                <w:szCs w:val="18"/>
              </w:rPr>
              <w:t>Conditional</w:t>
            </w:r>
          </w:p>
          <w:p w14:paraId="0A98078B" w14:textId="77777777" w:rsidR="00256A8C" w:rsidRPr="003D4ABF" w:rsidRDefault="00256A8C" w:rsidP="00C56F90">
            <w:pPr>
              <w:pStyle w:val="TAL"/>
              <w:keepNext w:val="0"/>
              <w:rPr>
                <w:szCs w:val="18"/>
              </w:rPr>
            </w:pPr>
            <w:r w:rsidRPr="003D4ABF">
              <w:rPr>
                <w:szCs w:val="18"/>
              </w:rPr>
              <w:t>(NOTE 6)</w:t>
            </w:r>
          </w:p>
        </w:tc>
        <w:tc>
          <w:tcPr>
            <w:tcW w:w="1748" w:type="dxa"/>
          </w:tcPr>
          <w:p w14:paraId="056604D0" w14:textId="77777777" w:rsidR="00256A8C" w:rsidRPr="003D4ABF" w:rsidRDefault="00256A8C" w:rsidP="00C56F90">
            <w:pPr>
              <w:pStyle w:val="TAL"/>
              <w:keepNext w:val="0"/>
            </w:pPr>
            <w:r w:rsidRPr="003D4ABF">
              <w:t>Yes</w:t>
            </w:r>
          </w:p>
        </w:tc>
        <w:tc>
          <w:tcPr>
            <w:tcW w:w="1627" w:type="dxa"/>
          </w:tcPr>
          <w:p w14:paraId="35D36493" w14:textId="77777777" w:rsidR="00256A8C" w:rsidRPr="003D4ABF" w:rsidRDefault="00256A8C" w:rsidP="00C56F90">
            <w:pPr>
              <w:pStyle w:val="TAL"/>
              <w:keepNext w:val="0"/>
            </w:pPr>
            <w:r w:rsidRPr="003D4ABF">
              <w:t>None</w:t>
            </w:r>
          </w:p>
        </w:tc>
      </w:tr>
      <w:tr w:rsidR="00256A8C" w:rsidRPr="003D4ABF" w14:paraId="4972B7CE" w14:textId="77777777" w:rsidTr="00C56F90">
        <w:trPr>
          <w:cantSplit/>
        </w:trPr>
        <w:tc>
          <w:tcPr>
            <w:tcW w:w="1980" w:type="dxa"/>
          </w:tcPr>
          <w:p w14:paraId="0FE1EC25" w14:textId="77777777" w:rsidR="00256A8C" w:rsidRPr="003D4ABF" w:rsidRDefault="00256A8C" w:rsidP="00C56F90">
            <w:pPr>
              <w:pStyle w:val="TAL"/>
              <w:keepNext w:val="0"/>
              <w:rPr>
                <w:szCs w:val="18"/>
              </w:rPr>
            </w:pPr>
            <w:r w:rsidRPr="003D4ABF">
              <w:rPr>
                <w:szCs w:val="18"/>
              </w:rPr>
              <w:t>Charging method</w:t>
            </w:r>
          </w:p>
        </w:tc>
        <w:tc>
          <w:tcPr>
            <w:tcW w:w="2912" w:type="dxa"/>
          </w:tcPr>
          <w:p w14:paraId="692CFA3E" w14:textId="77777777" w:rsidR="00256A8C" w:rsidRPr="003D4ABF" w:rsidRDefault="00256A8C" w:rsidP="00C56F90">
            <w:pPr>
              <w:pStyle w:val="TAL"/>
              <w:keepNext w:val="0"/>
              <w:rPr>
                <w:szCs w:val="18"/>
              </w:rPr>
            </w:pPr>
            <w:r w:rsidRPr="003D4ABF">
              <w:rPr>
                <w:szCs w:val="18"/>
              </w:rPr>
              <w:t>Indicates the required charging method for the PCC rule.</w:t>
            </w:r>
          </w:p>
          <w:p w14:paraId="7D88FC34" w14:textId="77777777" w:rsidR="00256A8C" w:rsidRPr="003D4ABF" w:rsidRDefault="00256A8C" w:rsidP="00C56F90">
            <w:pPr>
              <w:pStyle w:val="TAL"/>
              <w:keepNext w:val="0"/>
              <w:rPr>
                <w:szCs w:val="18"/>
              </w:rPr>
            </w:pPr>
            <w:r w:rsidRPr="003D4ABF">
              <w:rPr>
                <w:szCs w:val="18"/>
              </w:rPr>
              <w:t>Values: online or offline or neither.</w:t>
            </w:r>
          </w:p>
        </w:tc>
        <w:tc>
          <w:tcPr>
            <w:tcW w:w="1364" w:type="dxa"/>
          </w:tcPr>
          <w:p w14:paraId="0B405560" w14:textId="77777777" w:rsidR="00256A8C" w:rsidRPr="003D4ABF" w:rsidRDefault="00256A8C" w:rsidP="00C56F90">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E17E85E" w14:textId="77777777" w:rsidR="00256A8C" w:rsidRPr="003D4ABF" w:rsidRDefault="00256A8C" w:rsidP="00C56F90">
            <w:pPr>
              <w:pStyle w:val="TAL"/>
              <w:keepNext w:val="0"/>
              <w:rPr>
                <w:szCs w:val="18"/>
              </w:rPr>
            </w:pPr>
          </w:p>
        </w:tc>
        <w:tc>
          <w:tcPr>
            <w:tcW w:w="1748" w:type="dxa"/>
          </w:tcPr>
          <w:p w14:paraId="363A233C" w14:textId="77777777" w:rsidR="00256A8C" w:rsidRPr="003D4ABF" w:rsidRDefault="00256A8C" w:rsidP="00C56F90">
            <w:pPr>
              <w:pStyle w:val="TAL"/>
              <w:keepNext w:val="0"/>
            </w:pPr>
            <w:r w:rsidRPr="003D4ABF">
              <w:t>No</w:t>
            </w:r>
          </w:p>
        </w:tc>
        <w:tc>
          <w:tcPr>
            <w:tcW w:w="1627" w:type="dxa"/>
          </w:tcPr>
          <w:p w14:paraId="6F667A67" w14:textId="77777777" w:rsidR="00256A8C" w:rsidRPr="003D4ABF" w:rsidRDefault="00256A8C" w:rsidP="00C56F90">
            <w:pPr>
              <w:pStyle w:val="TAL"/>
              <w:keepNext w:val="0"/>
            </w:pPr>
            <w:r w:rsidRPr="003D4ABF">
              <w:t>None</w:t>
            </w:r>
          </w:p>
        </w:tc>
      </w:tr>
      <w:tr w:rsidR="00256A8C" w:rsidRPr="003D4ABF" w14:paraId="0C5219E9" w14:textId="77777777" w:rsidTr="00C56F90">
        <w:trPr>
          <w:cantSplit/>
        </w:trPr>
        <w:tc>
          <w:tcPr>
            <w:tcW w:w="1980" w:type="dxa"/>
          </w:tcPr>
          <w:p w14:paraId="51023360" w14:textId="77777777" w:rsidR="00256A8C" w:rsidRPr="003D4ABF" w:rsidRDefault="00256A8C" w:rsidP="00C56F90">
            <w:pPr>
              <w:pStyle w:val="TAL"/>
              <w:keepNext w:val="0"/>
              <w:rPr>
                <w:szCs w:val="18"/>
              </w:rPr>
            </w:pPr>
            <w:r w:rsidRPr="003D4ABF">
              <w:rPr>
                <w:noProof/>
              </w:rPr>
              <w:t>Service Data flow handling while requesting credit</w:t>
            </w:r>
          </w:p>
        </w:tc>
        <w:tc>
          <w:tcPr>
            <w:tcW w:w="2912" w:type="dxa"/>
          </w:tcPr>
          <w:p w14:paraId="5C79C609" w14:textId="77777777" w:rsidR="00256A8C" w:rsidRPr="003D4ABF" w:rsidRDefault="00256A8C" w:rsidP="00C56F90">
            <w:pPr>
              <w:pStyle w:val="TAL"/>
              <w:keepNext w:val="0"/>
              <w:rPr>
                <w:szCs w:val="18"/>
              </w:rPr>
            </w:pPr>
            <w:r w:rsidRPr="003D4ABF">
              <w:rPr>
                <w:szCs w:val="18"/>
              </w:rPr>
              <w:t>Indicates whether the service data flow is allowed to start while the SMF is waiting for the response to the credit request.</w:t>
            </w:r>
          </w:p>
          <w:p w14:paraId="46AF3125" w14:textId="77777777" w:rsidR="00256A8C" w:rsidRPr="003D4ABF" w:rsidRDefault="00256A8C" w:rsidP="00C56F90">
            <w:pPr>
              <w:pStyle w:val="TAL"/>
              <w:keepNext w:val="0"/>
              <w:rPr>
                <w:szCs w:val="18"/>
              </w:rPr>
            </w:pPr>
            <w:r w:rsidRPr="003D4ABF">
              <w:rPr>
                <w:szCs w:val="18"/>
              </w:rPr>
              <w:t>Only applicable for charging method online.</w:t>
            </w:r>
          </w:p>
          <w:p w14:paraId="49FD252B" w14:textId="77777777" w:rsidR="00256A8C" w:rsidRPr="003D4ABF" w:rsidRDefault="00256A8C" w:rsidP="00C56F90">
            <w:pPr>
              <w:pStyle w:val="TAL"/>
              <w:keepNext w:val="0"/>
              <w:rPr>
                <w:szCs w:val="18"/>
              </w:rPr>
            </w:pPr>
            <w:r w:rsidRPr="003D4ABF">
              <w:rPr>
                <w:szCs w:val="18"/>
              </w:rPr>
              <w:t>Values: blocking or non-blocking</w:t>
            </w:r>
          </w:p>
        </w:tc>
        <w:tc>
          <w:tcPr>
            <w:tcW w:w="1364" w:type="dxa"/>
          </w:tcPr>
          <w:p w14:paraId="0F87BC77" w14:textId="77777777" w:rsidR="00256A8C" w:rsidRPr="003D4ABF" w:rsidRDefault="00256A8C" w:rsidP="00C56F90">
            <w:pPr>
              <w:pStyle w:val="TAL"/>
              <w:keepNext w:val="0"/>
              <w:rPr>
                <w:szCs w:val="18"/>
              </w:rPr>
            </w:pPr>
          </w:p>
        </w:tc>
        <w:tc>
          <w:tcPr>
            <w:tcW w:w="1748" w:type="dxa"/>
          </w:tcPr>
          <w:p w14:paraId="6555CC89" w14:textId="77777777" w:rsidR="00256A8C" w:rsidRPr="003D4ABF" w:rsidRDefault="00256A8C" w:rsidP="00C56F90">
            <w:pPr>
              <w:pStyle w:val="TAL"/>
              <w:keepNext w:val="0"/>
            </w:pPr>
            <w:r w:rsidRPr="003D4ABF">
              <w:t>No</w:t>
            </w:r>
          </w:p>
        </w:tc>
        <w:tc>
          <w:tcPr>
            <w:tcW w:w="1627" w:type="dxa"/>
          </w:tcPr>
          <w:p w14:paraId="2794A386" w14:textId="77777777" w:rsidR="00256A8C" w:rsidRPr="003D4ABF" w:rsidRDefault="00256A8C" w:rsidP="00C56F90">
            <w:pPr>
              <w:pStyle w:val="TAL"/>
              <w:keepNext w:val="0"/>
            </w:pPr>
            <w:r w:rsidRPr="003D4ABF">
              <w:t>New</w:t>
            </w:r>
          </w:p>
        </w:tc>
      </w:tr>
      <w:tr w:rsidR="00256A8C" w:rsidRPr="003D4ABF" w14:paraId="69FB49C6" w14:textId="77777777" w:rsidTr="00C56F90">
        <w:trPr>
          <w:cantSplit/>
        </w:trPr>
        <w:tc>
          <w:tcPr>
            <w:tcW w:w="1980" w:type="dxa"/>
          </w:tcPr>
          <w:p w14:paraId="44B8A509" w14:textId="77777777" w:rsidR="00256A8C" w:rsidRPr="003D4ABF" w:rsidRDefault="00256A8C" w:rsidP="00C56F90">
            <w:pPr>
              <w:pStyle w:val="TAL"/>
              <w:keepNext w:val="0"/>
              <w:rPr>
                <w:szCs w:val="18"/>
              </w:rPr>
            </w:pPr>
            <w:r w:rsidRPr="003D4ABF">
              <w:rPr>
                <w:szCs w:val="18"/>
              </w:rPr>
              <w:t>Measurement method</w:t>
            </w:r>
          </w:p>
        </w:tc>
        <w:tc>
          <w:tcPr>
            <w:tcW w:w="2912" w:type="dxa"/>
          </w:tcPr>
          <w:p w14:paraId="7AA0163E" w14:textId="77777777" w:rsidR="00256A8C" w:rsidRPr="003D4ABF" w:rsidRDefault="00256A8C" w:rsidP="00C56F90">
            <w:pPr>
              <w:pStyle w:val="TAL"/>
              <w:keepNext w:val="0"/>
              <w:rPr>
                <w:szCs w:val="18"/>
              </w:rPr>
            </w:pPr>
            <w:r w:rsidRPr="003D4ABF">
              <w:rPr>
                <w:szCs w:val="18"/>
              </w:rPr>
              <w:t>Indicates whether the service data flow data volume, duration, combined volume/duration or event shall be measured.</w:t>
            </w:r>
          </w:p>
          <w:p w14:paraId="6A824FC4" w14:textId="77777777" w:rsidR="00256A8C" w:rsidRPr="003D4ABF" w:rsidRDefault="00256A8C" w:rsidP="00C56F90">
            <w:pPr>
              <w:pStyle w:val="TAL"/>
              <w:keepNext w:val="0"/>
              <w:rPr>
                <w:szCs w:val="18"/>
              </w:rPr>
            </w:pPr>
            <w:r w:rsidRPr="003D4ABF">
              <w:rPr>
                <w:szCs w:val="18"/>
              </w:rPr>
              <w:t>This is applicable to reporting, if the charging method is online or offline.</w:t>
            </w:r>
          </w:p>
          <w:p w14:paraId="243B0D2A" w14:textId="77777777" w:rsidR="00256A8C" w:rsidRPr="003D4ABF" w:rsidRDefault="00256A8C" w:rsidP="00C56F90">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874BA82" w14:textId="77777777" w:rsidR="00256A8C" w:rsidRPr="003D4ABF" w:rsidRDefault="00256A8C" w:rsidP="00C56F90">
            <w:pPr>
              <w:pStyle w:val="TAL"/>
              <w:keepNext w:val="0"/>
              <w:rPr>
                <w:szCs w:val="18"/>
              </w:rPr>
            </w:pPr>
          </w:p>
        </w:tc>
        <w:tc>
          <w:tcPr>
            <w:tcW w:w="1748" w:type="dxa"/>
          </w:tcPr>
          <w:p w14:paraId="0123D430" w14:textId="77777777" w:rsidR="00256A8C" w:rsidRPr="003D4ABF" w:rsidRDefault="00256A8C" w:rsidP="00C56F90">
            <w:pPr>
              <w:pStyle w:val="TAL"/>
              <w:keepNext w:val="0"/>
            </w:pPr>
            <w:r w:rsidRPr="003D4ABF">
              <w:t>Yes</w:t>
            </w:r>
          </w:p>
        </w:tc>
        <w:tc>
          <w:tcPr>
            <w:tcW w:w="1627" w:type="dxa"/>
          </w:tcPr>
          <w:p w14:paraId="568FE970" w14:textId="77777777" w:rsidR="00256A8C" w:rsidRPr="003D4ABF" w:rsidRDefault="00256A8C" w:rsidP="00C56F90">
            <w:pPr>
              <w:pStyle w:val="TAL"/>
              <w:keepNext w:val="0"/>
            </w:pPr>
            <w:r w:rsidRPr="003D4ABF">
              <w:t>None</w:t>
            </w:r>
          </w:p>
        </w:tc>
      </w:tr>
      <w:tr w:rsidR="00256A8C" w:rsidRPr="003D4ABF" w14:paraId="0C709FA4" w14:textId="77777777" w:rsidTr="00C56F90">
        <w:trPr>
          <w:cantSplit/>
        </w:trPr>
        <w:tc>
          <w:tcPr>
            <w:tcW w:w="1980" w:type="dxa"/>
          </w:tcPr>
          <w:p w14:paraId="684A1F4C" w14:textId="77777777" w:rsidR="00256A8C" w:rsidRPr="003D4ABF" w:rsidRDefault="00256A8C" w:rsidP="00C56F90">
            <w:pPr>
              <w:pStyle w:val="TAL"/>
              <w:keepNext w:val="0"/>
              <w:rPr>
                <w:szCs w:val="18"/>
              </w:rPr>
            </w:pPr>
            <w:r w:rsidRPr="003D4ABF">
              <w:rPr>
                <w:szCs w:val="18"/>
              </w:rPr>
              <w:t>Application Function Record Information</w:t>
            </w:r>
          </w:p>
        </w:tc>
        <w:tc>
          <w:tcPr>
            <w:tcW w:w="2912" w:type="dxa"/>
          </w:tcPr>
          <w:p w14:paraId="7E9F95CD" w14:textId="77777777" w:rsidR="00256A8C" w:rsidRPr="003D4ABF" w:rsidRDefault="00256A8C" w:rsidP="00C56F90">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B42C897" w14:textId="77777777" w:rsidR="00256A8C" w:rsidRPr="003D4ABF" w:rsidRDefault="00256A8C" w:rsidP="00C56F90">
            <w:pPr>
              <w:pStyle w:val="TAL"/>
              <w:keepNext w:val="0"/>
              <w:rPr>
                <w:szCs w:val="18"/>
              </w:rPr>
            </w:pPr>
          </w:p>
        </w:tc>
        <w:tc>
          <w:tcPr>
            <w:tcW w:w="1748" w:type="dxa"/>
          </w:tcPr>
          <w:p w14:paraId="5C163114" w14:textId="77777777" w:rsidR="00256A8C" w:rsidRPr="003D4ABF" w:rsidRDefault="00256A8C" w:rsidP="00C56F90">
            <w:pPr>
              <w:pStyle w:val="TAL"/>
              <w:keepNext w:val="0"/>
            </w:pPr>
            <w:r w:rsidRPr="003D4ABF">
              <w:t>No</w:t>
            </w:r>
          </w:p>
        </w:tc>
        <w:tc>
          <w:tcPr>
            <w:tcW w:w="1627" w:type="dxa"/>
          </w:tcPr>
          <w:p w14:paraId="5A65BF81" w14:textId="77777777" w:rsidR="00256A8C" w:rsidRPr="003D4ABF" w:rsidRDefault="00256A8C" w:rsidP="00C56F90">
            <w:pPr>
              <w:pStyle w:val="TAL"/>
              <w:keepNext w:val="0"/>
            </w:pPr>
            <w:r w:rsidRPr="003D4ABF">
              <w:t>None</w:t>
            </w:r>
          </w:p>
        </w:tc>
      </w:tr>
      <w:tr w:rsidR="00256A8C" w:rsidRPr="003D4ABF" w14:paraId="41CCBAC2" w14:textId="77777777" w:rsidTr="00C56F90">
        <w:trPr>
          <w:cantSplit/>
        </w:trPr>
        <w:tc>
          <w:tcPr>
            <w:tcW w:w="1980" w:type="dxa"/>
          </w:tcPr>
          <w:p w14:paraId="57A92002" w14:textId="77777777" w:rsidR="00256A8C" w:rsidRPr="003D4ABF" w:rsidRDefault="00256A8C" w:rsidP="00C56F90">
            <w:pPr>
              <w:pStyle w:val="TAL"/>
              <w:keepNext w:val="0"/>
              <w:rPr>
                <w:szCs w:val="18"/>
              </w:rPr>
            </w:pPr>
            <w:r w:rsidRPr="003D4ABF">
              <w:rPr>
                <w:szCs w:val="18"/>
              </w:rPr>
              <w:t>Service Identifier Level Reporting</w:t>
            </w:r>
          </w:p>
        </w:tc>
        <w:tc>
          <w:tcPr>
            <w:tcW w:w="2912" w:type="dxa"/>
          </w:tcPr>
          <w:p w14:paraId="0E3DC6DE" w14:textId="77777777" w:rsidR="00256A8C" w:rsidRPr="003D4ABF" w:rsidRDefault="00256A8C" w:rsidP="00C56F90">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302F9D4" w14:textId="77777777" w:rsidR="00256A8C" w:rsidRPr="003D4ABF" w:rsidRDefault="00256A8C" w:rsidP="00C56F90">
            <w:pPr>
              <w:pStyle w:val="TAL"/>
              <w:keepNext w:val="0"/>
              <w:rPr>
                <w:szCs w:val="18"/>
              </w:rPr>
            </w:pPr>
            <w:r w:rsidRPr="003D4ABF">
              <w:rPr>
                <w:szCs w:val="18"/>
              </w:rPr>
              <w:t>Values: mandated or not required</w:t>
            </w:r>
          </w:p>
        </w:tc>
        <w:tc>
          <w:tcPr>
            <w:tcW w:w="1364" w:type="dxa"/>
          </w:tcPr>
          <w:p w14:paraId="54372949" w14:textId="77777777" w:rsidR="00256A8C" w:rsidRPr="003D4ABF" w:rsidRDefault="00256A8C" w:rsidP="00C56F90">
            <w:pPr>
              <w:pStyle w:val="TAL"/>
              <w:keepNext w:val="0"/>
              <w:rPr>
                <w:szCs w:val="18"/>
              </w:rPr>
            </w:pPr>
          </w:p>
        </w:tc>
        <w:tc>
          <w:tcPr>
            <w:tcW w:w="1748" w:type="dxa"/>
          </w:tcPr>
          <w:p w14:paraId="6337A551" w14:textId="77777777" w:rsidR="00256A8C" w:rsidRPr="003D4ABF" w:rsidRDefault="00256A8C" w:rsidP="00C56F90">
            <w:pPr>
              <w:pStyle w:val="TAL"/>
              <w:keepNext w:val="0"/>
            </w:pPr>
            <w:r w:rsidRPr="003D4ABF">
              <w:t>Yes</w:t>
            </w:r>
          </w:p>
        </w:tc>
        <w:tc>
          <w:tcPr>
            <w:tcW w:w="1627" w:type="dxa"/>
          </w:tcPr>
          <w:p w14:paraId="68CDFF6C" w14:textId="77777777" w:rsidR="00256A8C" w:rsidRPr="003D4ABF" w:rsidRDefault="00256A8C" w:rsidP="00C56F90">
            <w:pPr>
              <w:pStyle w:val="TAL"/>
              <w:keepNext w:val="0"/>
            </w:pPr>
            <w:r w:rsidRPr="003D4ABF">
              <w:t>None</w:t>
            </w:r>
          </w:p>
        </w:tc>
      </w:tr>
      <w:tr w:rsidR="00256A8C" w:rsidRPr="003D4ABF" w14:paraId="2A616460" w14:textId="77777777" w:rsidTr="00C56F90">
        <w:trPr>
          <w:cantSplit/>
        </w:trPr>
        <w:tc>
          <w:tcPr>
            <w:tcW w:w="1980" w:type="dxa"/>
          </w:tcPr>
          <w:p w14:paraId="66258D39" w14:textId="77777777" w:rsidR="00256A8C" w:rsidRPr="003D4ABF" w:rsidRDefault="00256A8C" w:rsidP="00C56F90">
            <w:pPr>
              <w:pStyle w:val="TAL"/>
              <w:keepNext w:val="0"/>
              <w:rPr>
                <w:b/>
                <w:szCs w:val="18"/>
              </w:rPr>
            </w:pPr>
            <w:r w:rsidRPr="003D4ABF">
              <w:rPr>
                <w:b/>
                <w:szCs w:val="18"/>
              </w:rPr>
              <w:t>Policy control</w:t>
            </w:r>
          </w:p>
        </w:tc>
        <w:tc>
          <w:tcPr>
            <w:tcW w:w="2912" w:type="dxa"/>
          </w:tcPr>
          <w:p w14:paraId="49A7C15D" w14:textId="77777777" w:rsidR="00256A8C" w:rsidRPr="003D4ABF" w:rsidRDefault="00256A8C" w:rsidP="00C56F90">
            <w:pPr>
              <w:pStyle w:val="TAL"/>
              <w:keepNext w:val="0"/>
              <w:rPr>
                <w:i/>
                <w:szCs w:val="18"/>
              </w:rPr>
            </w:pPr>
            <w:r w:rsidRPr="003D4ABF">
              <w:rPr>
                <w:i/>
                <w:szCs w:val="18"/>
              </w:rPr>
              <w:t>This part defines how to apply policy control for the service data flow.</w:t>
            </w:r>
          </w:p>
        </w:tc>
        <w:tc>
          <w:tcPr>
            <w:tcW w:w="1364" w:type="dxa"/>
          </w:tcPr>
          <w:p w14:paraId="43B1D7B7" w14:textId="77777777" w:rsidR="00256A8C" w:rsidRPr="003D4ABF" w:rsidRDefault="00256A8C" w:rsidP="00C56F90">
            <w:pPr>
              <w:pStyle w:val="TAL"/>
              <w:keepNext w:val="0"/>
              <w:rPr>
                <w:szCs w:val="18"/>
              </w:rPr>
            </w:pPr>
          </w:p>
        </w:tc>
        <w:tc>
          <w:tcPr>
            <w:tcW w:w="1748" w:type="dxa"/>
          </w:tcPr>
          <w:p w14:paraId="18AD5389" w14:textId="77777777" w:rsidR="00256A8C" w:rsidRPr="003D4ABF" w:rsidRDefault="00256A8C" w:rsidP="00C56F90">
            <w:pPr>
              <w:pStyle w:val="TAL"/>
              <w:keepNext w:val="0"/>
            </w:pPr>
          </w:p>
        </w:tc>
        <w:tc>
          <w:tcPr>
            <w:tcW w:w="1627" w:type="dxa"/>
          </w:tcPr>
          <w:p w14:paraId="4C6A7042" w14:textId="77777777" w:rsidR="00256A8C" w:rsidRPr="003D4ABF" w:rsidRDefault="00256A8C" w:rsidP="00C56F90">
            <w:pPr>
              <w:pStyle w:val="TAL"/>
              <w:keepNext w:val="0"/>
            </w:pPr>
          </w:p>
        </w:tc>
      </w:tr>
      <w:tr w:rsidR="00256A8C" w:rsidRPr="003D4ABF" w14:paraId="01410E24" w14:textId="77777777" w:rsidTr="00C56F90">
        <w:trPr>
          <w:cantSplit/>
        </w:trPr>
        <w:tc>
          <w:tcPr>
            <w:tcW w:w="1980" w:type="dxa"/>
          </w:tcPr>
          <w:p w14:paraId="75548CE4" w14:textId="77777777" w:rsidR="00256A8C" w:rsidRPr="003D4ABF" w:rsidRDefault="00256A8C" w:rsidP="00C56F90">
            <w:pPr>
              <w:pStyle w:val="TAL"/>
              <w:keepNext w:val="0"/>
              <w:rPr>
                <w:szCs w:val="18"/>
              </w:rPr>
            </w:pPr>
            <w:r w:rsidRPr="003D4ABF">
              <w:rPr>
                <w:szCs w:val="18"/>
              </w:rPr>
              <w:t>Gate status</w:t>
            </w:r>
          </w:p>
        </w:tc>
        <w:tc>
          <w:tcPr>
            <w:tcW w:w="2912" w:type="dxa"/>
          </w:tcPr>
          <w:p w14:paraId="47ADF4BF" w14:textId="77777777" w:rsidR="00256A8C" w:rsidRPr="003D4ABF" w:rsidRDefault="00256A8C" w:rsidP="00C56F90">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7932F35" w14:textId="77777777" w:rsidR="00256A8C" w:rsidRPr="003D4ABF" w:rsidRDefault="00256A8C" w:rsidP="00C56F90">
            <w:pPr>
              <w:pStyle w:val="TAL"/>
              <w:keepNext w:val="0"/>
              <w:rPr>
                <w:szCs w:val="18"/>
              </w:rPr>
            </w:pPr>
          </w:p>
        </w:tc>
        <w:tc>
          <w:tcPr>
            <w:tcW w:w="1748" w:type="dxa"/>
          </w:tcPr>
          <w:p w14:paraId="6486ECB4" w14:textId="77777777" w:rsidR="00256A8C" w:rsidRPr="003D4ABF" w:rsidRDefault="00256A8C" w:rsidP="00C56F90">
            <w:pPr>
              <w:pStyle w:val="TAL"/>
              <w:keepNext w:val="0"/>
            </w:pPr>
            <w:r w:rsidRPr="003D4ABF">
              <w:t>Yes</w:t>
            </w:r>
          </w:p>
        </w:tc>
        <w:tc>
          <w:tcPr>
            <w:tcW w:w="1627" w:type="dxa"/>
          </w:tcPr>
          <w:p w14:paraId="27339753" w14:textId="77777777" w:rsidR="00256A8C" w:rsidRPr="003D4ABF" w:rsidRDefault="00256A8C" w:rsidP="00C56F90">
            <w:pPr>
              <w:pStyle w:val="TAL"/>
              <w:keepNext w:val="0"/>
            </w:pPr>
            <w:r w:rsidRPr="003D4ABF">
              <w:t>None</w:t>
            </w:r>
          </w:p>
        </w:tc>
      </w:tr>
      <w:tr w:rsidR="00256A8C" w:rsidRPr="003D4ABF" w14:paraId="0BF78C85" w14:textId="77777777" w:rsidTr="00C56F90">
        <w:trPr>
          <w:cantSplit/>
        </w:trPr>
        <w:tc>
          <w:tcPr>
            <w:tcW w:w="1980" w:type="dxa"/>
          </w:tcPr>
          <w:p w14:paraId="37C83D64" w14:textId="77777777" w:rsidR="00256A8C" w:rsidRPr="003D4ABF" w:rsidRDefault="00256A8C" w:rsidP="00C56F90">
            <w:pPr>
              <w:pStyle w:val="TAL"/>
              <w:keepNext w:val="0"/>
              <w:rPr>
                <w:szCs w:val="18"/>
              </w:rPr>
            </w:pPr>
            <w:r w:rsidRPr="003D4ABF">
              <w:rPr>
                <w:szCs w:val="18"/>
              </w:rPr>
              <w:t>5G QoS Identifier (5QI)</w:t>
            </w:r>
          </w:p>
        </w:tc>
        <w:tc>
          <w:tcPr>
            <w:tcW w:w="2912" w:type="dxa"/>
          </w:tcPr>
          <w:p w14:paraId="17E7F5A8" w14:textId="77777777" w:rsidR="00256A8C" w:rsidRPr="003D4ABF" w:rsidRDefault="00256A8C" w:rsidP="00C56F90">
            <w:pPr>
              <w:pStyle w:val="TAL"/>
              <w:keepNext w:val="0"/>
              <w:rPr>
                <w:szCs w:val="18"/>
              </w:rPr>
            </w:pPr>
            <w:r w:rsidRPr="003D4ABF">
              <w:rPr>
                <w:szCs w:val="18"/>
              </w:rPr>
              <w:t>The 5QI authorized for the service data flow.</w:t>
            </w:r>
          </w:p>
        </w:tc>
        <w:tc>
          <w:tcPr>
            <w:tcW w:w="1364" w:type="dxa"/>
          </w:tcPr>
          <w:p w14:paraId="38C7E22F" w14:textId="77777777" w:rsidR="00256A8C" w:rsidRPr="003D4ABF" w:rsidRDefault="00256A8C" w:rsidP="00C56F90">
            <w:pPr>
              <w:pStyle w:val="TAL"/>
              <w:keepNext w:val="0"/>
              <w:rPr>
                <w:szCs w:val="18"/>
              </w:rPr>
            </w:pPr>
            <w:r w:rsidRPr="003D4ABF">
              <w:rPr>
                <w:szCs w:val="18"/>
              </w:rPr>
              <w:t>Conditional</w:t>
            </w:r>
            <w:r w:rsidRPr="003D4ABF">
              <w:rPr>
                <w:szCs w:val="18"/>
              </w:rPr>
              <w:br/>
              <w:t>(NOTE 10)</w:t>
            </w:r>
          </w:p>
          <w:p w14:paraId="673CE8BB" w14:textId="77777777" w:rsidR="00256A8C" w:rsidRPr="003D4ABF" w:rsidRDefault="00256A8C" w:rsidP="00C56F90">
            <w:pPr>
              <w:pStyle w:val="TAL"/>
              <w:keepNext w:val="0"/>
              <w:rPr>
                <w:szCs w:val="18"/>
              </w:rPr>
            </w:pPr>
          </w:p>
        </w:tc>
        <w:tc>
          <w:tcPr>
            <w:tcW w:w="1748" w:type="dxa"/>
          </w:tcPr>
          <w:p w14:paraId="26B94EF6" w14:textId="77777777" w:rsidR="00256A8C" w:rsidRPr="003D4ABF" w:rsidRDefault="00256A8C" w:rsidP="00C56F90">
            <w:pPr>
              <w:pStyle w:val="TAL"/>
              <w:keepNext w:val="0"/>
            </w:pPr>
            <w:r w:rsidRPr="003D4ABF">
              <w:t>Yes</w:t>
            </w:r>
          </w:p>
        </w:tc>
        <w:tc>
          <w:tcPr>
            <w:tcW w:w="1627" w:type="dxa"/>
          </w:tcPr>
          <w:p w14:paraId="2E1704F7" w14:textId="77777777" w:rsidR="00256A8C" w:rsidRPr="003D4ABF" w:rsidRDefault="00256A8C" w:rsidP="00C56F90">
            <w:pPr>
              <w:keepLines/>
              <w:tabs>
                <w:tab w:val="left" w:pos="6062"/>
              </w:tabs>
              <w:spacing w:after="0"/>
            </w:pPr>
            <w:r w:rsidRPr="003D4ABF">
              <w:t>Modified</w:t>
            </w:r>
          </w:p>
          <w:p w14:paraId="44264A27" w14:textId="77777777" w:rsidR="00256A8C" w:rsidRPr="003D4ABF" w:rsidRDefault="00256A8C" w:rsidP="00C56F90">
            <w:pPr>
              <w:pStyle w:val="TAL"/>
              <w:keepNext w:val="0"/>
            </w:pPr>
            <w:r w:rsidRPr="003D4ABF">
              <w:t>(corresponds to QCI in TS 23.203 [4])</w:t>
            </w:r>
          </w:p>
        </w:tc>
      </w:tr>
      <w:tr w:rsidR="00256A8C" w:rsidRPr="003D4ABF" w14:paraId="3CCC6343" w14:textId="77777777" w:rsidTr="00C56F90">
        <w:trPr>
          <w:cantSplit/>
        </w:trPr>
        <w:tc>
          <w:tcPr>
            <w:tcW w:w="1980" w:type="dxa"/>
          </w:tcPr>
          <w:p w14:paraId="32D66F55" w14:textId="77777777" w:rsidR="00256A8C" w:rsidRPr="003D4ABF" w:rsidRDefault="00256A8C" w:rsidP="00C56F90">
            <w:pPr>
              <w:pStyle w:val="TAL"/>
              <w:keepNext w:val="0"/>
              <w:rPr>
                <w:szCs w:val="18"/>
              </w:rPr>
            </w:pPr>
            <w:r w:rsidRPr="003D4ABF">
              <w:t>QoS Notification Control (QNC)</w:t>
            </w:r>
          </w:p>
        </w:tc>
        <w:tc>
          <w:tcPr>
            <w:tcW w:w="2912" w:type="dxa"/>
          </w:tcPr>
          <w:p w14:paraId="6779DF60" w14:textId="77777777" w:rsidR="00256A8C" w:rsidRPr="003D4ABF" w:rsidRDefault="00256A8C" w:rsidP="00C56F90">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97B5B5D" w14:textId="77777777" w:rsidR="00256A8C" w:rsidRPr="003D4ABF" w:rsidRDefault="00256A8C" w:rsidP="00C56F90">
            <w:pPr>
              <w:pStyle w:val="TAL"/>
              <w:keepNext w:val="0"/>
              <w:rPr>
                <w:szCs w:val="18"/>
              </w:rPr>
            </w:pPr>
            <w:r w:rsidRPr="003D4ABF">
              <w:rPr>
                <w:szCs w:val="18"/>
              </w:rPr>
              <w:t>Conditional</w:t>
            </w:r>
            <w:r w:rsidRPr="003D4ABF">
              <w:rPr>
                <w:szCs w:val="18"/>
              </w:rPr>
              <w:br/>
              <w:t>(NOTE 15)</w:t>
            </w:r>
          </w:p>
          <w:p w14:paraId="1C6CD16F" w14:textId="77777777" w:rsidR="00256A8C" w:rsidRPr="003D4ABF" w:rsidRDefault="00256A8C" w:rsidP="00C56F90">
            <w:pPr>
              <w:pStyle w:val="TAL"/>
              <w:keepNext w:val="0"/>
              <w:rPr>
                <w:szCs w:val="18"/>
              </w:rPr>
            </w:pPr>
          </w:p>
        </w:tc>
        <w:tc>
          <w:tcPr>
            <w:tcW w:w="1748" w:type="dxa"/>
          </w:tcPr>
          <w:p w14:paraId="15AB5037" w14:textId="77777777" w:rsidR="00256A8C" w:rsidRPr="003D4ABF" w:rsidRDefault="00256A8C" w:rsidP="00C56F90">
            <w:pPr>
              <w:pStyle w:val="TAL"/>
              <w:keepNext w:val="0"/>
            </w:pPr>
            <w:r w:rsidRPr="003D4ABF">
              <w:t>Yes</w:t>
            </w:r>
          </w:p>
        </w:tc>
        <w:tc>
          <w:tcPr>
            <w:tcW w:w="1627" w:type="dxa"/>
          </w:tcPr>
          <w:p w14:paraId="68310CFE" w14:textId="77777777" w:rsidR="00256A8C" w:rsidRPr="003D4ABF" w:rsidRDefault="00256A8C" w:rsidP="00C56F90">
            <w:pPr>
              <w:pStyle w:val="TAL"/>
              <w:keepNext w:val="0"/>
            </w:pPr>
            <w:r w:rsidRPr="003D4ABF">
              <w:t>Added</w:t>
            </w:r>
          </w:p>
        </w:tc>
      </w:tr>
      <w:tr w:rsidR="00256A8C" w:rsidRPr="003D4ABF" w14:paraId="24566D2A" w14:textId="77777777" w:rsidTr="00C56F90">
        <w:trPr>
          <w:cantSplit/>
        </w:trPr>
        <w:tc>
          <w:tcPr>
            <w:tcW w:w="1980" w:type="dxa"/>
          </w:tcPr>
          <w:p w14:paraId="0808C5E7" w14:textId="77777777" w:rsidR="00256A8C" w:rsidRPr="003D4ABF" w:rsidRDefault="00256A8C" w:rsidP="00C56F90">
            <w:pPr>
              <w:pStyle w:val="TAL"/>
              <w:keepNext w:val="0"/>
              <w:rPr>
                <w:szCs w:val="18"/>
              </w:rPr>
            </w:pPr>
            <w:r w:rsidRPr="003D4ABF">
              <w:rPr>
                <w:szCs w:val="18"/>
              </w:rPr>
              <w:t xml:space="preserve">Reflective QoS Control </w:t>
            </w:r>
          </w:p>
        </w:tc>
        <w:tc>
          <w:tcPr>
            <w:tcW w:w="2912" w:type="dxa"/>
          </w:tcPr>
          <w:p w14:paraId="539CEA1C" w14:textId="77777777" w:rsidR="00256A8C" w:rsidRPr="003D4ABF" w:rsidRDefault="00256A8C" w:rsidP="00C56F90">
            <w:pPr>
              <w:pStyle w:val="TAL"/>
              <w:keepNext w:val="0"/>
            </w:pPr>
            <w:r w:rsidRPr="003D4ABF">
              <w:t>Indicates to apply reflective QoS for the SDF.</w:t>
            </w:r>
          </w:p>
        </w:tc>
        <w:tc>
          <w:tcPr>
            <w:tcW w:w="1364" w:type="dxa"/>
          </w:tcPr>
          <w:p w14:paraId="45CE210B" w14:textId="77777777" w:rsidR="00256A8C" w:rsidRPr="003D4ABF" w:rsidRDefault="00256A8C" w:rsidP="00C56F90">
            <w:pPr>
              <w:pStyle w:val="TAL"/>
              <w:keepNext w:val="0"/>
              <w:rPr>
                <w:szCs w:val="18"/>
              </w:rPr>
            </w:pPr>
          </w:p>
        </w:tc>
        <w:tc>
          <w:tcPr>
            <w:tcW w:w="1748" w:type="dxa"/>
          </w:tcPr>
          <w:p w14:paraId="0FD679EB" w14:textId="77777777" w:rsidR="00256A8C" w:rsidRPr="003D4ABF" w:rsidRDefault="00256A8C" w:rsidP="00C56F90">
            <w:pPr>
              <w:pStyle w:val="TAL"/>
              <w:keepNext w:val="0"/>
            </w:pPr>
            <w:r w:rsidRPr="003D4ABF">
              <w:t>Yes</w:t>
            </w:r>
          </w:p>
        </w:tc>
        <w:tc>
          <w:tcPr>
            <w:tcW w:w="1627" w:type="dxa"/>
          </w:tcPr>
          <w:p w14:paraId="320FD475" w14:textId="77777777" w:rsidR="00256A8C" w:rsidRPr="003D4ABF" w:rsidRDefault="00256A8C" w:rsidP="00C56F90">
            <w:pPr>
              <w:pStyle w:val="TAL"/>
              <w:keepNext w:val="0"/>
            </w:pPr>
            <w:r w:rsidRPr="003D4ABF">
              <w:t>Added</w:t>
            </w:r>
          </w:p>
        </w:tc>
      </w:tr>
      <w:tr w:rsidR="00256A8C" w:rsidRPr="003D4ABF" w14:paraId="65C93EC9" w14:textId="77777777" w:rsidTr="00C56F90">
        <w:trPr>
          <w:cantSplit/>
        </w:trPr>
        <w:tc>
          <w:tcPr>
            <w:tcW w:w="1980" w:type="dxa"/>
          </w:tcPr>
          <w:p w14:paraId="22A6A3E0" w14:textId="77777777" w:rsidR="00256A8C" w:rsidRPr="003D4ABF" w:rsidRDefault="00256A8C" w:rsidP="00C56F90">
            <w:pPr>
              <w:pStyle w:val="TAL"/>
              <w:keepNext w:val="0"/>
              <w:rPr>
                <w:szCs w:val="18"/>
              </w:rPr>
            </w:pPr>
            <w:r w:rsidRPr="003D4ABF">
              <w:rPr>
                <w:szCs w:val="18"/>
              </w:rPr>
              <w:t>UL-maximum bitrate</w:t>
            </w:r>
          </w:p>
        </w:tc>
        <w:tc>
          <w:tcPr>
            <w:tcW w:w="2912" w:type="dxa"/>
          </w:tcPr>
          <w:p w14:paraId="6DE98404" w14:textId="77777777" w:rsidR="00256A8C" w:rsidRPr="003D4ABF" w:rsidRDefault="00256A8C" w:rsidP="00C56F90">
            <w:pPr>
              <w:pStyle w:val="TAL"/>
              <w:keepNext w:val="0"/>
            </w:pPr>
            <w:r w:rsidRPr="003D4ABF">
              <w:t>The uplink maximum bitrate authorized for the service data flow</w:t>
            </w:r>
          </w:p>
        </w:tc>
        <w:tc>
          <w:tcPr>
            <w:tcW w:w="1364" w:type="dxa"/>
          </w:tcPr>
          <w:p w14:paraId="327A7DC6" w14:textId="77777777" w:rsidR="00256A8C" w:rsidRPr="003D4ABF" w:rsidRDefault="00256A8C" w:rsidP="00C56F90">
            <w:pPr>
              <w:pStyle w:val="TAL"/>
              <w:keepNext w:val="0"/>
              <w:rPr>
                <w:szCs w:val="18"/>
              </w:rPr>
            </w:pPr>
          </w:p>
        </w:tc>
        <w:tc>
          <w:tcPr>
            <w:tcW w:w="1748" w:type="dxa"/>
          </w:tcPr>
          <w:p w14:paraId="2037D333" w14:textId="77777777" w:rsidR="00256A8C" w:rsidRPr="003D4ABF" w:rsidRDefault="00256A8C" w:rsidP="00C56F90">
            <w:pPr>
              <w:pStyle w:val="TAL"/>
              <w:keepNext w:val="0"/>
            </w:pPr>
            <w:r w:rsidRPr="003D4ABF">
              <w:t>Yes</w:t>
            </w:r>
          </w:p>
        </w:tc>
        <w:tc>
          <w:tcPr>
            <w:tcW w:w="1627" w:type="dxa"/>
          </w:tcPr>
          <w:p w14:paraId="18ADFCD5" w14:textId="77777777" w:rsidR="00256A8C" w:rsidRPr="003D4ABF" w:rsidRDefault="00256A8C" w:rsidP="00C56F90">
            <w:pPr>
              <w:pStyle w:val="TAL"/>
              <w:keepNext w:val="0"/>
            </w:pPr>
            <w:r w:rsidRPr="003D4ABF">
              <w:t>None</w:t>
            </w:r>
          </w:p>
        </w:tc>
      </w:tr>
      <w:tr w:rsidR="00256A8C" w:rsidRPr="003D4ABF" w14:paraId="3DED2F4F" w14:textId="77777777" w:rsidTr="00C56F90">
        <w:trPr>
          <w:cantSplit/>
        </w:trPr>
        <w:tc>
          <w:tcPr>
            <w:tcW w:w="1980" w:type="dxa"/>
          </w:tcPr>
          <w:p w14:paraId="747A82D4" w14:textId="77777777" w:rsidR="00256A8C" w:rsidRPr="003D4ABF" w:rsidRDefault="00256A8C" w:rsidP="00C56F90">
            <w:pPr>
              <w:pStyle w:val="TAL"/>
              <w:keepNext w:val="0"/>
              <w:rPr>
                <w:szCs w:val="18"/>
              </w:rPr>
            </w:pPr>
            <w:r w:rsidRPr="003D4ABF">
              <w:rPr>
                <w:szCs w:val="18"/>
              </w:rPr>
              <w:t>DL-maximum bitrate</w:t>
            </w:r>
          </w:p>
        </w:tc>
        <w:tc>
          <w:tcPr>
            <w:tcW w:w="2912" w:type="dxa"/>
          </w:tcPr>
          <w:p w14:paraId="1AF9E8BE" w14:textId="77777777" w:rsidR="00256A8C" w:rsidRPr="003D4ABF" w:rsidRDefault="00256A8C" w:rsidP="00C56F90">
            <w:pPr>
              <w:pStyle w:val="TAL"/>
              <w:keepNext w:val="0"/>
            </w:pPr>
            <w:r w:rsidRPr="003D4ABF">
              <w:t>The downlink maximum bitrate authorized for the service data flow</w:t>
            </w:r>
          </w:p>
        </w:tc>
        <w:tc>
          <w:tcPr>
            <w:tcW w:w="1364" w:type="dxa"/>
          </w:tcPr>
          <w:p w14:paraId="00627FE4" w14:textId="77777777" w:rsidR="00256A8C" w:rsidRPr="003D4ABF" w:rsidRDefault="00256A8C" w:rsidP="00C56F90">
            <w:pPr>
              <w:pStyle w:val="TAL"/>
              <w:keepNext w:val="0"/>
              <w:rPr>
                <w:szCs w:val="18"/>
              </w:rPr>
            </w:pPr>
          </w:p>
        </w:tc>
        <w:tc>
          <w:tcPr>
            <w:tcW w:w="1748" w:type="dxa"/>
          </w:tcPr>
          <w:p w14:paraId="5DD11083" w14:textId="77777777" w:rsidR="00256A8C" w:rsidRPr="003D4ABF" w:rsidRDefault="00256A8C" w:rsidP="00C56F90">
            <w:pPr>
              <w:pStyle w:val="TAL"/>
              <w:keepNext w:val="0"/>
            </w:pPr>
            <w:r w:rsidRPr="003D4ABF">
              <w:t>Yes</w:t>
            </w:r>
          </w:p>
        </w:tc>
        <w:tc>
          <w:tcPr>
            <w:tcW w:w="1627" w:type="dxa"/>
          </w:tcPr>
          <w:p w14:paraId="387364C2" w14:textId="77777777" w:rsidR="00256A8C" w:rsidRPr="003D4ABF" w:rsidRDefault="00256A8C" w:rsidP="00C56F90">
            <w:pPr>
              <w:pStyle w:val="TAL"/>
              <w:keepNext w:val="0"/>
            </w:pPr>
            <w:r w:rsidRPr="003D4ABF">
              <w:t>None</w:t>
            </w:r>
          </w:p>
        </w:tc>
      </w:tr>
      <w:tr w:rsidR="00256A8C" w:rsidRPr="003D4ABF" w14:paraId="4EEEBD18" w14:textId="77777777" w:rsidTr="00C56F90">
        <w:trPr>
          <w:cantSplit/>
        </w:trPr>
        <w:tc>
          <w:tcPr>
            <w:tcW w:w="1980" w:type="dxa"/>
          </w:tcPr>
          <w:p w14:paraId="4F3CB274" w14:textId="77777777" w:rsidR="00256A8C" w:rsidRPr="003D4ABF" w:rsidRDefault="00256A8C" w:rsidP="00C56F90">
            <w:pPr>
              <w:pStyle w:val="TAL"/>
              <w:keepNext w:val="0"/>
              <w:rPr>
                <w:szCs w:val="18"/>
              </w:rPr>
            </w:pPr>
            <w:r w:rsidRPr="003D4ABF">
              <w:rPr>
                <w:szCs w:val="18"/>
              </w:rPr>
              <w:t>UL-guaranteed bitrate</w:t>
            </w:r>
          </w:p>
        </w:tc>
        <w:tc>
          <w:tcPr>
            <w:tcW w:w="2912" w:type="dxa"/>
          </w:tcPr>
          <w:p w14:paraId="6696F44A" w14:textId="77777777" w:rsidR="00256A8C" w:rsidRPr="003D4ABF" w:rsidRDefault="00256A8C" w:rsidP="00C56F90">
            <w:pPr>
              <w:pStyle w:val="TAL"/>
              <w:keepNext w:val="0"/>
            </w:pPr>
            <w:r w:rsidRPr="003D4ABF">
              <w:t>The uplink guaranteed bitrate authorized for the service data flow</w:t>
            </w:r>
          </w:p>
        </w:tc>
        <w:tc>
          <w:tcPr>
            <w:tcW w:w="1364" w:type="dxa"/>
          </w:tcPr>
          <w:p w14:paraId="4826A727" w14:textId="77777777" w:rsidR="00256A8C" w:rsidRPr="003D4ABF" w:rsidRDefault="00256A8C" w:rsidP="00C56F90">
            <w:pPr>
              <w:pStyle w:val="TAL"/>
              <w:keepNext w:val="0"/>
              <w:rPr>
                <w:szCs w:val="18"/>
              </w:rPr>
            </w:pPr>
          </w:p>
        </w:tc>
        <w:tc>
          <w:tcPr>
            <w:tcW w:w="1748" w:type="dxa"/>
          </w:tcPr>
          <w:p w14:paraId="0DE76F11" w14:textId="77777777" w:rsidR="00256A8C" w:rsidRPr="003D4ABF" w:rsidRDefault="00256A8C" w:rsidP="00C56F90">
            <w:pPr>
              <w:pStyle w:val="TAL"/>
              <w:keepNext w:val="0"/>
            </w:pPr>
            <w:r w:rsidRPr="003D4ABF">
              <w:t>Yes</w:t>
            </w:r>
          </w:p>
        </w:tc>
        <w:tc>
          <w:tcPr>
            <w:tcW w:w="1627" w:type="dxa"/>
          </w:tcPr>
          <w:p w14:paraId="029CA83C" w14:textId="77777777" w:rsidR="00256A8C" w:rsidRPr="003D4ABF" w:rsidRDefault="00256A8C" w:rsidP="00C56F90">
            <w:pPr>
              <w:pStyle w:val="TAL"/>
              <w:keepNext w:val="0"/>
            </w:pPr>
            <w:r w:rsidRPr="003D4ABF">
              <w:t>None</w:t>
            </w:r>
          </w:p>
        </w:tc>
      </w:tr>
      <w:tr w:rsidR="00256A8C" w:rsidRPr="003D4ABF" w14:paraId="590E8E3D" w14:textId="77777777" w:rsidTr="00C56F90">
        <w:trPr>
          <w:cantSplit/>
        </w:trPr>
        <w:tc>
          <w:tcPr>
            <w:tcW w:w="1980" w:type="dxa"/>
          </w:tcPr>
          <w:p w14:paraId="37D91D82" w14:textId="77777777" w:rsidR="00256A8C" w:rsidRPr="003D4ABF" w:rsidRDefault="00256A8C" w:rsidP="00C56F90">
            <w:pPr>
              <w:pStyle w:val="TAL"/>
              <w:keepNext w:val="0"/>
              <w:rPr>
                <w:szCs w:val="18"/>
              </w:rPr>
            </w:pPr>
            <w:r w:rsidRPr="003D4ABF">
              <w:rPr>
                <w:szCs w:val="18"/>
              </w:rPr>
              <w:t>DL-guaranteed bitrate</w:t>
            </w:r>
          </w:p>
        </w:tc>
        <w:tc>
          <w:tcPr>
            <w:tcW w:w="2912" w:type="dxa"/>
          </w:tcPr>
          <w:p w14:paraId="1F4DE244" w14:textId="77777777" w:rsidR="00256A8C" w:rsidRPr="003D4ABF" w:rsidRDefault="00256A8C" w:rsidP="00C56F90">
            <w:pPr>
              <w:pStyle w:val="TAL"/>
              <w:keepNext w:val="0"/>
            </w:pPr>
            <w:r w:rsidRPr="003D4ABF">
              <w:t>The downlink guaranteed bitrate authorized for the service data flow</w:t>
            </w:r>
          </w:p>
        </w:tc>
        <w:tc>
          <w:tcPr>
            <w:tcW w:w="1364" w:type="dxa"/>
          </w:tcPr>
          <w:p w14:paraId="09EDFC9C" w14:textId="77777777" w:rsidR="00256A8C" w:rsidRPr="003D4ABF" w:rsidRDefault="00256A8C" w:rsidP="00C56F90">
            <w:pPr>
              <w:pStyle w:val="TAL"/>
              <w:keepNext w:val="0"/>
              <w:rPr>
                <w:szCs w:val="18"/>
              </w:rPr>
            </w:pPr>
          </w:p>
        </w:tc>
        <w:tc>
          <w:tcPr>
            <w:tcW w:w="1748" w:type="dxa"/>
          </w:tcPr>
          <w:p w14:paraId="0A009F1A" w14:textId="77777777" w:rsidR="00256A8C" w:rsidRPr="003D4ABF" w:rsidRDefault="00256A8C" w:rsidP="00C56F90">
            <w:pPr>
              <w:pStyle w:val="TAL"/>
              <w:keepNext w:val="0"/>
            </w:pPr>
            <w:r w:rsidRPr="003D4ABF">
              <w:t>Yes</w:t>
            </w:r>
          </w:p>
        </w:tc>
        <w:tc>
          <w:tcPr>
            <w:tcW w:w="1627" w:type="dxa"/>
          </w:tcPr>
          <w:p w14:paraId="54E46549" w14:textId="77777777" w:rsidR="00256A8C" w:rsidRPr="003D4ABF" w:rsidRDefault="00256A8C" w:rsidP="00C56F90">
            <w:pPr>
              <w:pStyle w:val="TAL"/>
              <w:keepNext w:val="0"/>
            </w:pPr>
            <w:r w:rsidRPr="003D4ABF">
              <w:t>None</w:t>
            </w:r>
          </w:p>
        </w:tc>
      </w:tr>
      <w:tr w:rsidR="00256A8C" w:rsidRPr="003D4ABF" w14:paraId="31B0FB28" w14:textId="77777777" w:rsidTr="00C56F90">
        <w:trPr>
          <w:cantSplit/>
        </w:trPr>
        <w:tc>
          <w:tcPr>
            <w:tcW w:w="1980" w:type="dxa"/>
          </w:tcPr>
          <w:p w14:paraId="1E73A982" w14:textId="77777777" w:rsidR="00256A8C" w:rsidRPr="003D4ABF" w:rsidRDefault="00256A8C" w:rsidP="00C56F90">
            <w:pPr>
              <w:pStyle w:val="TAL"/>
              <w:keepNext w:val="0"/>
              <w:rPr>
                <w:szCs w:val="18"/>
              </w:rPr>
            </w:pPr>
            <w:r w:rsidRPr="003D4ABF">
              <w:rPr>
                <w:szCs w:val="18"/>
              </w:rPr>
              <w:t>UL sharing indication</w:t>
            </w:r>
          </w:p>
        </w:tc>
        <w:tc>
          <w:tcPr>
            <w:tcW w:w="2912" w:type="dxa"/>
          </w:tcPr>
          <w:p w14:paraId="563A908E" w14:textId="77777777" w:rsidR="00256A8C" w:rsidRPr="003D4ABF" w:rsidRDefault="00256A8C" w:rsidP="00C56F90">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FC8777F" w14:textId="77777777" w:rsidR="00256A8C" w:rsidRPr="003D4ABF" w:rsidRDefault="00256A8C" w:rsidP="00C56F90">
            <w:pPr>
              <w:pStyle w:val="TAL"/>
              <w:keepNext w:val="0"/>
              <w:rPr>
                <w:szCs w:val="18"/>
              </w:rPr>
            </w:pPr>
          </w:p>
        </w:tc>
        <w:tc>
          <w:tcPr>
            <w:tcW w:w="1748" w:type="dxa"/>
          </w:tcPr>
          <w:p w14:paraId="689D09CB" w14:textId="77777777" w:rsidR="00256A8C" w:rsidRPr="003D4ABF" w:rsidRDefault="00256A8C" w:rsidP="00C56F90">
            <w:pPr>
              <w:pStyle w:val="TAL"/>
              <w:keepNext w:val="0"/>
            </w:pPr>
            <w:r w:rsidRPr="003D4ABF">
              <w:t>No</w:t>
            </w:r>
          </w:p>
        </w:tc>
        <w:tc>
          <w:tcPr>
            <w:tcW w:w="1627" w:type="dxa"/>
          </w:tcPr>
          <w:p w14:paraId="6B8D9599" w14:textId="77777777" w:rsidR="00256A8C" w:rsidRPr="003D4ABF" w:rsidRDefault="00256A8C" w:rsidP="00C56F90">
            <w:pPr>
              <w:pStyle w:val="TAL"/>
              <w:keepNext w:val="0"/>
            </w:pPr>
            <w:r w:rsidRPr="003D4ABF">
              <w:t>None</w:t>
            </w:r>
          </w:p>
        </w:tc>
      </w:tr>
      <w:tr w:rsidR="00256A8C" w:rsidRPr="003D4ABF" w14:paraId="0DB76451" w14:textId="77777777" w:rsidTr="00C56F90">
        <w:trPr>
          <w:cantSplit/>
        </w:trPr>
        <w:tc>
          <w:tcPr>
            <w:tcW w:w="1980" w:type="dxa"/>
          </w:tcPr>
          <w:p w14:paraId="6D9FE8A6" w14:textId="77777777" w:rsidR="00256A8C" w:rsidRPr="003D4ABF" w:rsidRDefault="00256A8C" w:rsidP="00C56F90">
            <w:pPr>
              <w:pStyle w:val="TAL"/>
              <w:keepNext w:val="0"/>
              <w:rPr>
                <w:szCs w:val="18"/>
              </w:rPr>
            </w:pPr>
            <w:r w:rsidRPr="003D4ABF">
              <w:rPr>
                <w:szCs w:val="18"/>
              </w:rPr>
              <w:t>DL sharing indication</w:t>
            </w:r>
          </w:p>
        </w:tc>
        <w:tc>
          <w:tcPr>
            <w:tcW w:w="2912" w:type="dxa"/>
          </w:tcPr>
          <w:p w14:paraId="2AAD0E35" w14:textId="77777777" w:rsidR="00256A8C" w:rsidRPr="003D4ABF" w:rsidRDefault="00256A8C" w:rsidP="00C56F90">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C06E24B" w14:textId="77777777" w:rsidR="00256A8C" w:rsidRPr="003D4ABF" w:rsidRDefault="00256A8C" w:rsidP="00C56F90">
            <w:pPr>
              <w:pStyle w:val="TAL"/>
              <w:keepNext w:val="0"/>
              <w:rPr>
                <w:szCs w:val="18"/>
              </w:rPr>
            </w:pPr>
          </w:p>
        </w:tc>
        <w:tc>
          <w:tcPr>
            <w:tcW w:w="1748" w:type="dxa"/>
          </w:tcPr>
          <w:p w14:paraId="3F242552" w14:textId="77777777" w:rsidR="00256A8C" w:rsidRPr="003D4ABF" w:rsidRDefault="00256A8C" w:rsidP="00C56F90">
            <w:pPr>
              <w:pStyle w:val="TAL"/>
              <w:keepNext w:val="0"/>
            </w:pPr>
            <w:r w:rsidRPr="003D4ABF">
              <w:t>No</w:t>
            </w:r>
          </w:p>
        </w:tc>
        <w:tc>
          <w:tcPr>
            <w:tcW w:w="1627" w:type="dxa"/>
          </w:tcPr>
          <w:p w14:paraId="68B89EF7" w14:textId="77777777" w:rsidR="00256A8C" w:rsidRPr="003D4ABF" w:rsidRDefault="00256A8C" w:rsidP="00C56F90">
            <w:pPr>
              <w:pStyle w:val="TAL"/>
              <w:keepNext w:val="0"/>
            </w:pPr>
            <w:r w:rsidRPr="003D4ABF">
              <w:t>None</w:t>
            </w:r>
          </w:p>
        </w:tc>
      </w:tr>
      <w:tr w:rsidR="00256A8C" w:rsidRPr="003D4ABF" w14:paraId="76E54500" w14:textId="77777777" w:rsidTr="00C56F90">
        <w:trPr>
          <w:cantSplit/>
        </w:trPr>
        <w:tc>
          <w:tcPr>
            <w:tcW w:w="1980" w:type="dxa"/>
          </w:tcPr>
          <w:p w14:paraId="4F903132" w14:textId="77777777" w:rsidR="00256A8C" w:rsidRPr="003D4ABF" w:rsidRDefault="00256A8C" w:rsidP="00C56F90">
            <w:pPr>
              <w:pStyle w:val="TAL"/>
              <w:keepNext w:val="0"/>
              <w:rPr>
                <w:szCs w:val="18"/>
              </w:rPr>
            </w:pPr>
            <w:r w:rsidRPr="003D4ABF">
              <w:rPr>
                <w:szCs w:val="18"/>
              </w:rPr>
              <w:t>Redirect</w:t>
            </w:r>
          </w:p>
        </w:tc>
        <w:tc>
          <w:tcPr>
            <w:tcW w:w="2912" w:type="dxa"/>
          </w:tcPr>
          <w:p w14:paraId="69BC26B9" w14:textId="77777777" w:rsidR="00256A8C" w:rsidRPr="003D4ABF" w:rsidRDefault="00256A8C" w:rsidP="00C56F90">
            <w:pPr>
              <w:pStyle w:val="TAL"/>
              <w:keepNext w:val="0"/>
              <w:rPr>
                <w:szCs w:val="18"/>
              </w:rPr>
            </w:pPr>
            <w:r w:rsidRPr="003D4ABF">
              <w:rPr>
                <w:szCs w:val="18"/>
              </w:rPr>
              <w:t>Redirect state of the service data flow (enabled/disabled)</w:t>
            </w:r>
          </w:p>
        </w:tc>
        <w:tc>
          <w:tcPr>
            <w:tcW w:w="1364" w:type="dxa"/>
          </w:tcPr>
          <w:p w14:paraId="7226860F" w14:textId="77777777" w:rsidR="00256A8C" w:rsidRPr="003D4ABF" w:rsidRDefault="00256A8C" w:rsidP="00C56F90">
            <w:pPr>
              <w:pStyle w:val="TAL"/>
              <w:keepNext w:val="0"/>
              <w:rPr>
                <w:szCs w:val="18"/>
              </w:rPr>
            </w:pPr>
            <w:r w:rsidRPr="003D4ABF">
              <w:rPr>
                <w:szCs w:val="18"/>
              </w:rPr>
              <w:t>Conditional (NOTE 8)</w:t>
            </w:r>
          </w:p>
        </w:tc>
        <w:tc>
          <w:tcPr>
            <w:tcW w:w="1748" w:type="dxa"/>
          </w:tcPr>
          <w:p w14:paraId="4AF1DB25" w14:textId="77777777" w:rsidR="00256A8C" w:rsidRPr="003D4ABF" w:rsidRDefault="00256A8C" w:rsidP="00C56F90">
            <w:pPr>
              <w:pStyle w:val="TAL"/>
              <w:keepNext w:val="0"/>
            </w:pPr>
            <w:r w:rsidRPr="003D4ABF">
              <w:t>Yes</w:t>
            </w:r>
          </w:p>
        </w:tc>
        <w:tc>
          <w:tcPr>
            <w:tcW w:w="1627" w:type="dxa"/>
          </w:tcPr>
          <w:p w14:paraId="3B70F149" w14:textId="77777777" w:rsidR="00256A8C" w:rsidRPr="003D4ABF" w:rsidRDefault="00256A8C" w:rsidP="00C56F90">
            <w:pPr>
              <w:pStyle w:val="TAL"/>
              <w:keepNext w:val="0"/>
            </w:pPr>
            <w:r w:rsidRPr="003D4ABF">
              <w:t>None</w:t>
            </w:r>
          </w:p>
        </w:tc>
      </w:tr>
      <w:tr w:rsidR="00256A8C" w:rsidRPr="003D4ABF" w14:paraId="2B61EA97" w14:textId="77777777" w:rsidTr="00C56F90">
        <w:trPr>
          <w:cantSplit/>
        </w:trPr>
        <w:tc>
          <w:tcPr>
            <w:tcW w:w="1980" w:type="dxa"/>
          </w:tcPr>
          <w:p w14:paraId="5494F5C7" w14:textId="77777777" w:rsidR="00256A8C" w:rsidRPr="003D4ABF" w:rsidRDefault="00256A8C" w:rsidP="00C56F90">
            <w:pPr>
              <w:pStyle w:val="TAL"/>
              <w:keepNext w:val="0"/>
              <w:rPr>
                <w:szCs w:val="18"/>
              </w:rPr>
            </w:pPr>
            <w:r w:rsidRPr="003D4ABF">
              <w:rPr>
                <w:szCs w:val="18"/>
              </w:rPr>
              <w:t>Redirect Destination</w:t>
            </w:r>
          </w:p>
        </w:tc>
        <w:tc>
          <w:tcPr>
            <w:tcW w:w="2912" w:type="dxa"/>
          </w:tcPr>
          <w:p w14:paraId="71A5B8F8" w14:textId="77777777" w:rsidR="00256A8C" w:rsidRPr="003D4ABF" w:rsidRDefault="00256A8C" w:rsidP="00C56F90">
            <w:pPr>
              <w:pStyle w:val="TAL"/>
              <w:keepNext w:val="0"/>
              <w:rPr>
                <w:szCs w:val="18"/>
              </w:rPr>
            </w:pPr>
            <w:r w:rsidRPr="003D4ABF">
              <w:rPr>
                <w:szCs w:val="18"/>
              </w:rPr>
              <w:t>Controlled Address to which the service data flow is redirected when redirect is enabled</w:t>
            </w:r>
          </w:p>
        </w:tc>
        <w:tc>
          <w:tcPr>
            <w:tcW w:w="1364" w:type="dxa"/>
          </w:tcPr>
          <w:p w14:paraId="7DB5EE96" w14:textId="77777777" w:rsidR="00256A8C" w:rsidRPr="003D4ABF" w:rsidRDefault="00256A8C" w:rsidP="00C56F90">
            <w:pPr>
              <w:pStyle w:val="TAL"/>
              <w:keepNext w:val="0"/>
              <w:rPr>
                <w:szCs w:val="18"/>
              </w:rPr>
            </w:pPr>
            <w:r w:rsidRPr="003D4ABF">
              <w:rPr>
                <w:szCs w:val="18"/>
              </w:rPr>
              <w:t>Conditional</w:t>
            </w:r>
          </w:p>
          <w:p w14:paraId="478EF14B" w14:textId="77777777" w:rsidR="00256A8C" w:rsidRPr="003D4ABF" w:rsidRDefault="00256A8C" w:rsidP="00C56F90">
            <w:pPr>
              <w:pStyle w:val="TAL"/>
              <w:keepNext w:val="0"/>
              <w:rPr>
                <w:szCs w:val="18"/>
              </w:rPr>
            </w:pPr>
            <w:r w:rsidRPr="003D4ABF">
              <w:rPr>
                <w:szCs w:val="18"/>
              </w:rPr>
              <w:t>(NOTE 9)</w:t>
            </w:r>
          </w:p>
        </w:tc>
        <w:tc>
          <w:tcPr>
            <w:tcW w:w="1748" w:type="dxa"/>
          </w:tcPr>
          <w:p w14:paraId="51CBAD60" w14:textId="77777777" w:rsidR="00256A8C" w:rsidRPr="003D4ABF" w:rsidRDefault="00256A8C" w:rsidP="00C56F90">
            <w:pPr>
              <w:pStyle w:val="TAL"/>
              <w:keepNext w:val="0"/>
            </w:pPr>
            <w:r w:rsidRPr="003D4ABF">
              <w:t>Yes</w:t>
            </w:r>
          </w:p>
        </w:tc>
        <w:tc>
          <w:tcPr>
            <w:tcW w:w="1627" w:type="dxa"/>
          </w:tcPr>
          <w:p w14:paraId="0DC721A2" w14:textId="77777777" w:rsidR="00256A8C" w:rsidRPr="003D4ABF" w:rsidRDefault="00256A8C" w:rsidP="00C56F90">
            <w:pPr>
              <w:pStyle w:val="TAL"/>
              <w:keepNext w:val="0"/>
            </w:pPr>
            <w:r w:rsidRPr="003D4ABF">
              <w:t>None</w:t>
            </w:r>
          </w:p>
        </w:tc>
      </w:tr>
      <w:tr w:rsidR="00256A8C" w:rsidRPr="003D4ABF" w14:paraId="3434D531" w14:textId="77777777" w:rsidTr="00C56F90">
        <w:trPr>
          <w:cantSplit/>
        </w:trPr>
        <w:tc>
          <w:tcPr>
            <w:tcW w:w="1980" w:type="dxa"/>
          </w:tcPr>
          <w:p w14:paraId="6671792C" w14:textId="77777777" w:rsidR="00256A8C" w:rsidRPr="003D4ABF" w:rsidRDefault="00256A8C" w:rsidP="00C56F90">
            <w:pPr>
              <w:pStyle w:val="TAL"/>
              <w:keepNext w:val="0"/>
              <w:rPr>
                <w:szCs w:val="18"/>
              </w:rPr>
            </w:pPr>
            <w:r w:rsidRPr="003D4ABF">
              <w:rPr>
                <w:szCs w:val="18"/>
              </w:rPr>
              <w:t>ARP</w:t>
            </w:r>
          </w:p>
        </w:tc>
        <w:tc>
          <w:tcPr>
            <w:tcW w:w="2912" w:type="dxa"/>
          </w:tcPr>
          <w:p w14:paraId="2A42706A" w14:textId="77777777" w:rsidR="00256A8C" w:rsidRPr="003D4ABF" w:rsidRDefault="00256A8C" w:rsidP="00C56F90">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1DF6DC5" w14:textId="77777777" w:rsidR="00256A8C" w:rsidRPr="003D4ABF" w:rsidRDefault="00256A8C" w:rsidP="00C56F90">
            <w:pPr>
              <w:pStyle w:val="TAL"/>
              <w:keepNext w:val="0"/>
              <w:rPr>
                <w:szCs w:val="18"/>
              </w:rPr>
            </w:pPr>
            <w:r w:rsidRPr="003D4ABF">
              <w:rPr>
                <w:szCs w:val="18"/>
              </w:rPr>
              <w:t>Conditional</w:t>
            </w:r>
            <w:r w:rsidRPr="003D4ABF">
              <w:rPr>
                <w:szCs w:val="18"/>
              </w:rPr>
              <w:br/>
              <w:t>(NOTE 10)</w:t>
            </w:r>
          </w:p>
        </w:tc>
        <w:tc>
          <w:tcPr>
            <w:tcW w:w="1748" w:type="dxa"/>
          </w:tcPr>
          <w:p w14:paraId="0383018D" w14:textId="77777777" w:rsidR="00256A8C" w:rsidRPr="003D4ABF" w:rsidRDefault="00256A8C" w:rsidP="00C56F90">
            <w:pPr>
              <w:pStyle w:val="TAL"/>
              <w:keepNext w:val="0"/>
            </w:pPr>
            <w:r w:rsidRPr="003D4ABF">
              <w:t>Yes</w:t>
            </w:r>
          </w:p>
        </w:tc>
        <w:tc>
          <w:tcPr>
            <w:tcW w:w="1627" w:type="dxa"/>
          </w:tcPr>
          <w:p w14:paraId="53DF2FAD" w14:textId="77777777" w:rsidR="00256A8C" w:rsidRPr="003D4ABF" w:rsidRDefault="00256A8C" w:rsidP="00C56F90">
            <w:pPr>
              <w:pStyle w:val="TAL"/>
              <w:keepNext w:val="0"/>
            </w:pPr>
            <w:r w:rsidRPr="003D4ABF">
              <w:t>None</w:t>
            </w:r>
          </w:p>
        </w:tc>
      </w:tr>
      <w:tr w:rsidR="00256A8C" w:rsidRPr="003D4ABF" w14:paraId="356E412B" w14:textId="77777777" w:rsidTr="00C56F90">
        <w:trPr>
          <w:cantSplit/>
        </w:trPr>
        <w:tc>
          <w:tcPr>
            <w:tcW w:w="1980" w:type="dxa"/>
          </w:tcPr>
          <w:p w14:paraId="69E38E5E" w14:textId="77777777" w:rsidR="00256A8C" w:rsidRPr="003D4ABF" w:rsidRDefault="00256A8C" w:rsidP="00C56F90">
            <w:pPr>
              <w:pStyle w:val="TAL"/>
              <w:keepNext w:val="0"/>
              <w:rPr>
                <w:szCs w:val="18"/>
              </w:rPr>
            </w:pPr>
            <w:r w:rsidRPr="003D4ABF">
              <w:t>Bind to QoS Flow associated with the default QoS rule</w:t>
            </w:r>
          </w:p>
        </w:tc>
        <w:tc>
          <w:tcPr>
            <w:tcW w:w="2912" w:type="dxa"/>
          </w:tcPr>
          <w:p w14:paraId="59D9969F" w14:textId="77777777" w:rsidR="00256A8C" w:rsidRPr="003D4ABF" w:rsidRDefault="00256A8C" w:rsidP="00C56F90">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B742FE0" w14:textId="77777777" w:rsidR="00256A8C" w:rsidRPr="003D4ABF" w:rsidRDefault="00256A8C" w:rsidP="00C56F90">
            <w:pPr>
              <w:pStyle w:val="TAL"/>
              <w:keepNext w:val="0"/>
              <w:rPr>
                <w:szCs w:val="18"/>
              </w:rPr>
            </w:pPr>
          </w:p>
        </w:tc>
        <w:tc>
          <w:tcPr>
            <w:tcW w:w="1748" w:type="dxa"/>
          </w:tcPr>
          <w:p w14:paraId="035D5D40" w14:textId="77777777" w:rsidR="00256A8C" w:rsidRPr="003D4ABF" w:rsidRDefault="00256A8C" w:rsidP="00C56F90">
            <w:pPr>
              <w:pStyle w:val="TAL"/>
              <w:keepNext w:val="0"/>
            </w:pPr>
            <w:r w:rsidRPr="003D4ABF">
              <w:t>Yes</w:t>
            </w:r>
          </w:p>
        </w:tc>
        <w:tc>
          <w:tcPr>
            <w:tcW w:w="1627" w:type="dxa"/>
          </w:tcPr>
          <w:p w14:paraId="2FCF0E8F" w14:textId="77777777" w:rsidR="00256A8C" w:rsidRPr="003D4ABF" w:rsidRDefault="00256A8C" w:rsidP="00C56F90">
            <w:pPr>
              <w:pStyle w:val="TAL"/>
              <w:keepNext w:val="0"/>
            </w:pPr>
            <w:r w:rsidRPr="003D4ABF">
              <w:t xml:space="preserve">Modified (corresponds to bind to the default bearer in TS 23.203 [4]) </w:t>
            </w:r>
          </w:p>
        </w:tc>
      </w:tr>
      <w:tr w:rsidR="00256A8C" w:rsidRPr="003D4ABF" w14:paraId="76D1963D" w14:textId="77777777" w:rsidTr="00C56F90">
        <w:trPr>
          <w:cantSplit/>
        </w:trPr>
        <w:tc>
          <w:tcPr>
            <w:tcW w:w="1980" w:type="dxa"/>
          </w:tcPr>
          <w:p w14:paraId="61C6D175" w14:textId="77777777" w:rsidR="00256A8C" w:rsidRPr="003D4ABF" w:rsidRDefault="00256A8C" w:rsidP="00C56F90">
            <w:pPr>
              <w:pStyle w:val="TAL"/>
              <w:keepNext w:val="0"/>
            </w:pPr>
            <w:r w:rsidRPr="003D4ABF">
              <w:t>Bind to QoS Flow associated with the default QoS rule and apply PCC rule parameters</w:t>
            </w:r>
          </w:p>
        </w:tc>
        <w:tc>
          <w:tcPr>
            <w:tcW w:w="2912" w:type="dxa"/>
          </w:tcPr>
          <w:p w14:paraId="235E503F" w14:textId="77777777" w:rsidR="00256A8C" w:rsidRPr="003D4ABF" w:rsidRDefault="00256A8C" w:rsidP="00C56F90">
            <w:pPr>
              <w:pStyle w:val="TAL"/>
              <w:keepNext w:val="0"/>
            </w:pPr>
            <w:r w:rsidRPr="003D4ABF">
              <w:t>Indicates that the dynamic PCC rule shall always have its binding with the QoS Flow associated with the default QoS rule.</w:t>
            </w:r>
          </w:p>
          <w:p w14:paraId="74393316" w14:textId="77777777" w:rsidR="00256A8C" w:rsidRPr="003D4ABF" w:rsidRDefault="00256A8C" w:rsidP="00C56F90">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69C7A8" w14:textId="77777777" w:rsidR="00256A8C" w:rsidRPr="003D4ABF" w:rsidRDefault="00256A8C" w:rsidP="00C56F90">
            <w:pPr>
              <w:pStyle w:val="TAL"/>
              <w:keepNext w:val="0"/>
              <w:rPr>
                <w:szCs w:val="18"/>
              </w:rPr>
            </w:pPr>
            <w:r w:rsidRPr="003D4ABF">
              <w:rPr>
                <w:szCs w:val="18"/>
              </w:rPr>
              <w:t>Conditional</w:t>
            </w:r>
            <w:r w:rsidRPr="003D4ABF">
              <w:rPr>
                <w:szCs w:val="18"/>
              </w:rPr>
              <w:br/>
              <w:t>(NOTE 17)</w:t>
            </w:r>
          </w:p>
        </w:tc>
        <w:tc>
          <w:tcPr>
            <w:tcW w:w="1748" w:type="dxa"/>
          </w:tcPr>
          <w:p w14:paraId="621D4AD3" w14:textId="77777777" w:rsidR="00256A8C" w:rsidRPr="003D4ABF" w:rsidRDefault="00256A8C" w:rsidP="00C56F90">
            <w:pPr>
              <w:pStyle w:val="TAL"/>
              <w:keepNext w:val="0"/>
            </w:pPr>
            <w:r w:rsidRPr="003D4ABF">
              <w:t>Yes</w:t>
            </w:r>
          </w:p>
        </w:tc>
        <w:tc>
          <w:tcPr>
            <w:tcW w:w="1627" w:type="dxa"/>
          </w:tcPr>
          <w:p w14:paraId="18CC75D8" w14:textId="77777777" w:rsidR="00256A8C" w:rsidRPr="003D4ABF" w:rsidRDefault="00256A8C" w:rsidP="00C56F90">
            <w:pPr>
              <w:pStyle w:val="TAL"/>
              <w:keepNext w:val="0"/>
            </w:pPr>
            <w:r w:rsidRPr="003D4ABF">
              <w:t>Added</w:t>
            </w:r>
          </w:p>
        </w:tc>
      </w:tr>
      <w:tr w:rsidR="00256A8C" w:rsidRPr="003D4ABF" w14:paraId="723BB769" w14:textId="77777777" w:rsidTr="00C56F90">
        <w:trPr>
          <w:cantSplit/>
        </w:trPr>
        <w:tc>
          <w:tcPr>
            <w:tcW w:w="1980" w:type="dxa"/>
          </w:tcPr>
          <w:p w14:paraId="617D99E5" w14:textId="77777777" w:rsidR="00256A8C" w:rsidRPr="003D4ABF" w:rsidRDefault="00256A8C" w:rsidP="00C56F90">
            <w:pPr>
              <w:pStyle w:val="TAL"/>
              <w:keepNext w:val="0"/>
              <w:rPr>
                <w:b/>
                <w:szCs w:val="18"/>
              </w:rPr>
            </w:pPr>
            <w:r w:rsidRPr="003D4ABF">
              <w:rPr>
                <w:szCs w:val="18"/>
              </w:rPr>
              <w:t>PS to CS session continuity</w:t>
            </w:r>
          </w:p>
        </w:tc>
        <w:tc>
          <w:tcPr>
            <w:tcW w:w="2912" w:type="dxa"/>
          </w:tcPr>
          <w:p w14:paraId="2A85CA39" w14:textId="77777777" w:rsidR="00256A8C" w:rsidRPr="003D4ABF" w:rsidRDefault="00256A8C" w:rsidP="00C56F90">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9ABB2FD" w14:textId="77777777" w:rsidR="00256A8C" w:rsidRPr="003D4ABF" w:rsidRDefault="00256A8C" w:rsidP="00C56F90">
            <w:pPr>
              <w:pStyle w:val="TAL"/>
              <w:keepNext w:val="0"/>
              <w:rPr>
                <w:szCs w:val="18"/>
              </w:rPr>
            </w:pPr>
          </w:p>
        </w:tc>
        <w:tc>
          <w:tcPr>
            <w:tcW w:w="1748" w:type="dxa"/>
          </w:tcPr>
          <w:p w14:paraId="7AFE7C48" w14:textId="77777777" w:rsidR="00256A8C" w:rsidRPr="003D4ABF" w:rsidRDefault="00256A8C" w:rsidP="00C56F90">
            <w:pPr>
              <w:pStyle w:val="TAL"/>
              <w:keepNext w:val="0"/>
            </w:pPr>
          </w:p>
        </w:tc>
        <w:tc>
          <w:tcPr>
            <w:tcW w:w="1627" w:type="dxa"/>
          </w:tcPr>
          <w:p w14:paraId="0FF2D756" w14:textId="77777777" w:rsidR="00256A8C" w:rsidRPr="003D4ABF" w:rsidRDefault="00256A8C" w:rsidP="00C56F90">
            <w:pPr>
              <w:pStyle w:val="TAL"/>
              <w:keepNext w:val="0"/>
            </w:pPr>
            <w:r w:rsidRPr="003D4ABF">
              <w:t>Removed</w:t>
            </w:r>
          </w:p>
        </w:tc>
      </w:tr>
      <w:tr w:rsidR="00256A8C" w:rsidRPr="003D4ABF" w14:paraId="635BEDE4" w14:textId="77777777" w:rsidTr="00C56F90">
        <w:trPr>
          <w:cantSplit/>
        </w:trPr>
        <w:tc>
          <w:tcPr>
            <w:tcW w:w="1980" w:type="dxa"/>
          </w:tcPr>
          <w:p w14:paraId="77F827AF" w14:textId="77777777" w:rsidR="00256A8C" w:rsidRPr="003D4ABF" w:rsidRDefault="00256A8C" w:rsidP="00C56F90">
            <w:pPr>
              <w:pStyle w:val="TAL"/>
              <w:keepNext w:val="0"/>
              <w:rPr>
                <w:szCs w:val="18"/>
              </w:rPr>
            </w:pPr>
            <w:r w:rsidRPr="003D4ABF">
              <w:rPr>
                <w:rFonts w:eastAsia="SimSun"/>
                <w:szCs w:val="18"/>
                <w:lang w:eastAsia="zh-CN"/>
              </w:rPr>
              <w:t>Priority Level</w:t>
            </w:r>
          </w:p>
        </w:tc>
        <w:tc>
          <w:tcPr>
            <w:tcW w:w="2912" w:type="dxa"/>
          </w:tcPr>
          <w:p w14:paraId="06175E30" w14:textId="77777777" w:rsidR="00256A8C" w:rsidRPr="003D4ABF" w:rsidRDefault="00256A8C" w:rsidP="00C56F90">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985036C" w14:textId="77777777" w:rsidR="00256A8C" w:rsidRPr="003D4ABF" w:rsidRDefault="00256A8C" w:rsidP="00C56F90">
            <w:pPr>
              <w:pStyle w:val="TAL"/>
              <w:keepNext w:val="0"/>
              <w:rPr>
                <w:szCs w:val="18"/>
              </w:rPr>
            </w:pPr>
          </w:p>
        </w:tc>
        <w:tc>
          <w:tcPr>
            <w:tcW w:w="1748" w:type="dxa"/>
          </w:tcPr>
          <w:p w14:paraId="0EE1119E" w14:textId="77777777" w:rsidR="00256A8C" w:rsidRPr="003D4ABF" w:rsidRDefault="00256A8C" w:rsidP="00C56F90">
            <w:pPr>
              <w:pStyle w:val="TAL"/>
              <w:keepNext w:val="0"/>
            </w:pPr>
            <w:r w:rsidRPr="003D4ABF">
              <w:rPr>
                <w:rFonts w:eastAsia="SimSun"/>
                <w:lang w:eastAsia="zh-CN"/>
              </w:rPr>
              <w:t>Yes</w:t>
            </w:r>
          </w:p>
        </w:tc>
        <w:tc>
          <w:tcPr>
            <w:tcW w:w="1627" w:type="dxa"/>
          </w:tcPr>
          <w:p w14:paraId="6B6D8388" w14:textId="77777777" w:rsidR="00256A8C" w:rsidRPr="003D4ABF" w:rsidRDefault="00256A8C" w:rsidP="00C56F90">
            <w:pPr>
              <w:pStyle w:val="TAL"/>
              <w:keepNext w:val="0"/>
            </w:pPr>
            <w:r w:rsidRPr="003D4ABF">
              <w:rPr>
                <w:rFonts w:eastAsia="SimSun"/>
                <w:lang w:eastAsia="zh-CN"/>
              </w:rPr>
              <w:t>Added</w:t>
            </w:r>
          </w:p>
        </w:tc>
      </w:tr>
      <w:tr w:rsidR="00256A8C" w:rsidRPr="003D4ABF" w14:paraId="5241D063" w14:textId="77777777" w:rsidTr="00C56F90">
        <w:trPr>
          <w:cantSplit/>
        </w:trPr>
        <w:tc>
          <w:tcPr>
            <w:tcW w:w="1980" w:type="dxa"/>
          </w:tcPr>
          <w:p w14:paraId="58C23CD6" w14:textId="77777777" w:rsidR="00256A8C" w:rsidRPr="003D4ABF" w:rsidRDefault="00256A8C" w:rsidP="00C56F90">
            <w:pPr>
              <w:pStyle w:val="TAL"/>
              <w:keepNext w:val="0"/>
              <w:rPr>
                <w:szCs w:val="18"/>
              </w:rPr>
            </w:pPr>
            <w:r w:rsidRPr="003D4ABF">
              <w:rPr>
                <w:rFonts w:eastAsia="SimSun"/>
                <w:szCs w:val="18"/>
                <w:lang w:eastAsia="zh-CN"/>
              </w:rPr>
              <w:t xml:space="preserve">Averaging Window </w:t>
            </w:r>
          </w:p>
        </w:tc>
        <w:tc>
          <w:tcPr>
            <w:tcW w:w="2912" w:type="dxa"/>
          </w:tcPr>
          <w:p w14:paraId="2EA4C4FF" w14:textId="77777777" w:rsidR="00256A8C" w:rsidRPr="003D4ABF" w:rsidRDefault="00256A8C" w:rsidP="00C56F90">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22629A8" w14:textId="77777777" w:rsidR="00256A8C" w:rsidRPr="003D4ABF" w:rsidRDefault="00256A8C" w:rsidP="00C56F90">
            <w:pPr>
              <w:pStyle w:val="TAL"/>
              <w:keepNext w:val="0"/>
              <w:rPr>
                <w:szCs w:val="18"/>
              </w:rPr>
            </w:pPr>
          </w:p>
        </w:tc>
        <w:tc>
          <w:tcPr>
            <w:tcW w:w="1748" w:type="dxa"/>
          </w:tcPr>
          <w:p w14:paraId="0D18BC4B" w14:textId="77777777" w:rsidR="00256A8C" w:rsidRPr="003D4ABF" w:rsidRDefault="00256A8C" w:rsidP="00C56F90">
            <w:pPr>
              <w:pStyle w:val="TAL"/>
              <w:keepNext w:val="0"/>
            </w:pPr>
            <w:r w:rsidRPr="003D4ABF">
              <w:rPr>
                <w:rFonts w:eastAsia="SimSun"/>
                <w:lang w:eastAsia="zh-CN"/>
              </w:rPr>
              <w:t>Yes</w:t>
            </w:r>
          </w:p>
        </w:tc>
        <w:tc>
          <w:tcPr>
            <w:tcW w:w="1627" w:type="dxa"/>
          </w:tcPr>
          <w:p w14:paraId="08FC4DD0" w14:textId="77777777" w:rsidR="00256A8C" w:rsidRPr="003D4ABF" w:rsidRDefault="00256A8C" w:rsidP="00C56F90">
            <w:pPr>
              <w:pStyle w:val="TAL"/>
              <w:keepNext w:val="0"/>
            </w:pPr>
            <w:r w:rsidRPr="003D4ABF">
              <w:rPr>
                <w:rFonts w:eastAsia="SimSun"/>
                <w:lang w:eastAsia="zh-CN"/>
              </w:rPr>
              <w:t>Added</w:t>
            </w:r>
          </w:p>
        </w:tc>
      </w:tr>
      <w:tr w:rsidR="00256A8C" w:rsidRPr="003D4ABF" w14:paraId="5E6E9E42" w14:textId="77777777" w:rsidTr="00C56F90">
        <w:trPr>
          <w:cantSplit/>
        </w:trPr>
        <w:tc>
          <w:tcPr>
            <w:tcW w:w="1980" w:type="dxa"/>
          </w:tcPr>
          <w:p w14:paraId="41E43A83" w14:textId="77777777" w:rsidR="00256A8C" w:rsidRPr="003D4ABF" w:rsidRDefault="00256A8C" w:rsidP="00C56F90">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6BA590A6" w14:textId="77777777" w:rsidR="00256A8C" w:rsidRPr="003D4ABF" w:rsidRDefault="00256A8C" w:rsidP="00C56F90">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9AB2112" w14:textId="77777777" w:rsidR="00256A8C" w:rsidRPr="003D4ABF" w:rsidRDefault="00256A8C" w:rsidP="00C56F90">
            <w:pPr>
              <w:pStyle w:val="TAL"/>
              <w:keepNext w:val="0"/>
              <w:rPr>
                <w:szCs w:val="18"/>
              </w:rPr>
            </w:pPr>
          </w:p>
        </w:tc>
        <w:tc>
          <w:tcPr>
            <w:tcW w:w="1748" w:type="dxa"/>
          </w:tcPr>
          <w:p w14:paraId="4520979D" w14:textId="77777777" w:rsidR="00256A8C" w:rsidRPr="003D4ABF" w:rsidRDefault="00256A8C" w:rsidP="00C56F90">
            <w:pPr>
              <w:pStyle w:val="TAL"/>
              <w:keepNext w:val="0"/>
            </w:pPr>
            <w:r w:rsidRPr="003D4ABF">
              <w:rPr>
                <w:rFonts w:eastAsia="SimSun"/>
                <w:lang w:eastAsia="zh-CN"/>
              </w:rPr>
              <w:t>Yes</w:t>
            </w:r>
          </w:p>
        </w:tc>
        <w:tc>
          <w:tcPr>
            <w:tcW w:w="1627" w:type="dxa"/>
          </w:tcPr>
          <w:p w14:paraId="0E654757" w14:textId="77777777" w:rsidR="00256A8C" w:rsidRPr="003D4ABF" w:rsidRDefault="00256A8C" w:rsidP="00C56F90">
            <w:pPr>
              <w:pStyle w:val="TAL"/>
              <w:keepNext w:val="0"/>
            </w:pPr>
            <w:r w:rsidRPr="003D4ABF">
              <w:rPr>
                <w:rFonts w:eastAsia="SimSun"/>
                <w:lang w:eastAsia="zh-CN"/>
              </w:rPr>
              <w:t>Added</w:t>
            </w:r>
          </w:p>
        </w:tc>
      </w:tr>
      <w:tr w:rsidR="00256A8C" w:rsidRPr="003D4ABF" w14:paraId="54E62D68" w14:textId="77777777" w:rsidTr="00C56F90">
        <w:trPr>
          <w:cantSplit/>
        </w:trPr>
        <w:tc>
          <w:tcPr>
            <w:tcW w:w="1980" w:type="dxa"/>
          </w:tcPr>
          <w:p w14:paraId="54BA3905" w14:textId="77777777" w:rsidR="00256A8C" w:rsidRPr="003D4ABF" w:rsidRDefault="00256A8C" w:rsidP="00C56F90">
            <w:pPr>
              <w:pStyle w:val="TAL"/>
              <w:keepNext w:val="0"/>
              <w:rPr>
                <w:szCs w:val="18"/>
              </w:rPr>
            </w:pPr>
            <w:r w:rsidRPr="003D4ABF">
              <w:rPr>
                <w:szCs w:val="18"/>
              </w:rPr>
              <w:t>Disable UE notifications at changes related to Alternative QoS Profiles</w:t>
            </w:r>
          </w:p>
        </w:tc>
        <w:tc>
          <w:tcPr>
            <w:tcW w:w="2912" w:type="dxa"/>
          </w:tcPr>
          <w:p w14:paraId="072A5601" w14:textId="77777777" w:rsidR="00256A8C" w:rsidRPr="003D4ABF" w:rsidRDefault="00256A8C" w:rsidP="00C56F90">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E320807" w14:textId="77777777" w:rsidR="00256A8C" w:rsidRPr="003D4ABF" w:rsidRDefault="00256A8C" w:rsidP="00C56F90">
            <w:pPr>
              <w:pStyle w:val="TAL"/>
              <w:keepNext w:val="0"/>
              <w:rPr>
                <w:szCs w:val="18"/>
              </w:rPr>
            </w:pPr>
            <w:r w:rsidRPr="003D4ABF">
              <w:rPr>
                <w:szCs w:val="18"/>
              </w:rPr>
              <w:t>Conditional</w:t>
            </w:r>
          </w:p>
          <w:p w14:paraId="606AE010" w14:textId="77777777" w:rsidR="00256A8C" w:rsidRPr="003D4ABF" w:rsidRDefault="00256A8C" w:rsidP="00C56F90">
            <w:pPr>
              <w:pStyle w:val="TAL"/>
              <w:keepNext w:val="0"/>
              <w:rPr>
                <w:szCs w:val="18"/>
              </w:rPr>
            </w:pPr>
            <w:r w:rsidRPr="003D4ABF">
              <w:rPr>
                <w:szCs w:val="18"/>
              </w:rPr>
              <w:t>(NOTE 25)</w:t>
            </w:r>
          </w:p>
        </w:tc>
        <w:tc>
          <w:tcPr>
            <w:tcW w:w="1748" w:type="dxa"/>
          </w:tcPr>
          <w:p w14:paraId="7F22B8D3" w14:textId="77777777" w:rsidR="00256A8C" w:rsidRPr="003D4ABF" w:rsidRDefault="00256A8C" w:rsidP="00C56F90">
            <w:pPr>
              <w:pStyle w:val="TAL"/>
              <w:keepNext w:val="0"/>
            </w:pPr>
            <w:r w:rsidRPr="003D4ABF">
              <w:rPr>
                <w:rFonts w:eastAsia="SimSun"/>
                <w:lang w:eastAsia="zh-CN"/>
              </w:rPr>
              <w:t>Yes</w:t>
            </w:r>
          </w:p>
        </w:tc>
        <w:tc>
          <w:tcPr>
            <w:tcW w:w="1627" w:type="dxa"/>
          </w:tcPr>
          <w:p w14:paraId="72196FE2" w14:textId="77777777" w:rsidR="00256A8C" w:rsidRPr="003D4ABF" w:rsidRDefault="00256A8C" w:rsidP="00C56F90">
            <w:pPr>
              <w:pStyle w:val="TAL"/>
              <w:keepNext w:val="0"/>
            </w:pPr>
            <w:r w:rsidRPr="003D4ABF">
              <w:rPr>
                <w:rFonts w:eastAsia="SimSun"/>
                <w:lang w:eastAsia="zh-CN"/>
              </w:rPr>
              <w:t>Added</w:t>
            </w:r>
          </w:p>
        </w:tc>
      </w:tr>
      <w:tr w:rsidR="00256A8C" w:rsidRPr="003D4ABF" w14:paraId="0C1273BE" w14:textId="77777777" w:rsidTr="00C56F90">
        <w:trPr>
          <w:cantSplit/>
        </w:trPr>
        <w:tc>
          <w:tcPr>
            <w:tcW w:w="1980" w:type="dxa"/>
          </w:tcPr>
          <w:p w14:paraId="1D68D5CF" w14:textId="77777777" w:rsidR="00256A8C" w:rsidRPr="003D4ABF" w:rsidRDefault="00256A8C" w:rsidP="00C56F90">
            <w:pPr>
              <w:pStyle w:val="TAL"/>
              <w:keepNext w:val="0"/>
              <w:rPr>
                <w:szCs w:val="18"/>
              </w:rPr>
            </w:pPr>
            <w:r>
              <w:rPr>
                <w:szCs w:val="18"/>
              </w:rPr>
              <w:t>Precedence for TFT packet filter allocation</w:t>
            </w:r>
          </w:p>
        </w:tc>
        <w:tc>
          <w:tcPr>
            <w:tcW w:w="2912" w:type="dxa"/>
          </w:tcPr>
          <w:p w14:paraId="59DF36AC" w14:textId="77777777" w:rsidR="00256A8C" w:rsidRPr="003D4ABF" w:rsidRDefault="00256A8C" w:rsidP="00C56F90">
            <w:pPr>
              <w:pStyle w:val="TAL"/>
              <w:keepNext w:val="0"/>
              <w:rPr>
                <w:szCs w:val="18"/>
              </w:rPr>
            </w:pPr>
            <w:r>
              <w:rPr>
                <w:szCs w:val="18"/>
              </w:rPr>
              <w:t>Determines the order of TFT packet filter allocation for PCC rules</w:t>
            </w:r>
          </w:p>
        </w:tc>
        <w:tc>
          <w:tcPr>
            <w:tcW w:w="1364" w:type="dxa"/>
          </w:tcPr>
          <w:p w14:paraId="63414178" w14:textId="77777777" w:rsidR="00256A8C" w:rsidRPr="003D4ABF" w:rsidRDefault="00256A8C" w:rsidP="00C56F90">
            <w:pPr>
              <w:pStyle w:val="TAL"/>
              <w:keepNext w:val="0"/>
              <w:rPr>
                <w:szCs w:val="18"/>
              </w:rPr>
            </w:pPr>
            <w:r>
              <w:rPr>
                <w:szCs w:val="18"/>
              </w:rPr>
              <w:t>Conditional (NOTE 28)</w:t>
            </w:r>
          </w:p>
        </w:tc>
        <w:tc>
          <w:tcPr>
            <w:tcW w:w="1748" w:type="dxa"/>
          </w:tcPr>
          <w:p w14:paraId="59798264" w14:textId="77777777" w:rsidR="00256A8C" w:rsidRPr="003D4ABF" w:rsidRDefault="00256A8C" w:rsidP="00C56F90">
            <w:pPr>
              <w:pStyle w:val="TAL"/>
              <w:keepNext w:val="0"/>
            </w:pPr>
            <w:r w:rsidRPr="003D4ABF">
              <w:rPr>
                <w:rFonts w:eastAsia="SimSun"/>
                <w:lang w:eastAsia="zh-CN"/>
              </w:rPr>
              <w:t>Yes</w:t>
            </w:r>
          </w:p>
        </w:tc>
        <w:tc>
          <w:tcPr>
            <w:tcW w:w="1627" w:type="dxa"/>
          </w:tcPr>
          <w:p w14:paraId="258C2274" w14:textId="77777777" w:rsidR="00256A8C" w:rsidRPr="003D4ABF" w:rsidRDefault="00256A8C" w:rsidP="00C56F90">
            <w:pPr>
              <w:pStyle w:val="TAL"/>
              <w:keepNext w:val="0"/>
            </w:pPr>
            <w:r w:rsidRPr="003D4ABF">
              <w:rPr>
                <w:rFonts w:eastAsia="SimSun"/>
                <w:lang w:eastAsia="zh-CN"/>
              </w:rPr>
              <w:t>Added</w:t>
            </w:r>
          </w:p>
        </w:tc>
      </w:tr>
      <w:tr w:rsidR="00256A8C" w:rsidRPr="003D4ABF" w14:paraId="488F8E57" w14:textId="77777777" w:rsidTr="00C56F90">
        <w:trPr>
          <w:cantSplit/>
        </w:trPr>
        <w:tc>
          <w:tcPr>
            <w:tcW w:w="1980" w:type="dxa"/>
          </w:tcPr>
          <w:p w14:paraId="3AEEEAF5" w14:textId="77777777" w:rsidR="00256A8C" w:rsidRDefault="00256A8C" w:rsidP="00C56F90">
            <w:pPr>
              <w:pStyle w:val="TAL"/>
              <w:keepNext w:val="0"/>
              <w:rPr>
                <w:szCs w:val="18"/>
              </w:rPr>
            </w:pPr>
            <w:r>
              <w:rPr>
                <w:szCs w:val="18"/>
              </w:rPr>
              <w:t>ECN marking for L4S</w:t>
            </w:r>
          </w:p>
          <w:p w14:paraId="7AB895E9" w14:textId="77777777" w:rsidR="00256A8C" w:rsidRPr="003D4ABF" w:rsidRDefault="00256A8C" w:rsidP="00C56F90">
            <w:pPr>
              <w:pStyle w:val="TAL"/>
              <w:keepNext w:val="0"/>
              <w:rPr>
                <w:szCs w:val="18"/>
              </w:rPr>
            </w:pPr>
            <w:r>
              <w:rPr>
                <w:szCs w:val="18"/>
              </w:rPr>
              <w:t>(NOTE 32)</w:t>
            </w:r>
          </w:p>
        </w:tc>
        <w:tc>
          <w:tcPr>
            <w:tcW w:w="2912" w:type="dxa"/>
          </w:tcPr>
          <w:p w14:paraId="165C14D7" w14:textId="77777777" w:rsidR="00256A8C" w:rsidRPr="003D4ABF" w:rsidRDefault="00256A8C" w:rsidP="00C56F9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598460F" w14:textId="77777777" w:rsidR="00256A8C" w:rsidRPr="003D4ABF" w:rsidRDefault="00256A8C" w:rsidP="00C56F90">
            <w:pPr>
              <w:pStyle w:val="TAL"/>
              <w:keepNext w:val="0"/>
              <w:rPr>
                <w:szCs w:val="18"/>
              </w:rPr>
            </w:pPr>
            <w:r>
              <w:rPr>
                <w:szCs w:val="18"/>
              </w:rPr>
              <w:t>Conditional</w:t>
            </w:r>
          </w:p>
        </w:tc>
        <w:tc>
          <w:tcPr>
            <w:tcW w:w="1748" w:type="dxa"/>
          </w:tcPr>
          <w:p w14:paraId="1DC49201" w14:textId="77777777" w:rsidR="00256A8C" w:rsidRPr="003D4ABF" w:rsidRDefault="00256A8C" w:rsidP="00C56F90">
            <w:pPr>
              <w:pStyle w:val="TAL"/>
              <w:keepNext w:val="0"/>
            </w:pPr>
            <w:r w:rsidRPr="003D4ABF">
              <w:rPr>
                <w:rFonts w:eastAsia="SimSun"/>
                <w:lang w:eastAsia="zh-CN"/>
              </w:rPr>
              <w:t>Yes</w:t>
            </w:r>
          </w:p>
        </w:tc>
        <w:tc>
          <w:tcPr>
            <w:tcW w:w="1627" w:type="dxa"/>
          </w:tcPr>
          <w:p w14:paraId="19220110" w14:textId="77777777" w:rsidR="00256A8C" w:rsidRPr="003D4ABF" w:rsidRDefault="00256A8C" w:rsidP="00C56F90">
            <w:pPr>
              <w:pStyle w:val="TAL"/>
              <w:keepNext w:val="0"/>
            </w:pPr>
            <w:r w:rsidRPr="003D4ABF">
              <w:rPr>
                <w:rFonts w:eastAsia="SimSun"/>
                <w:lang w:eastAsia="zh-CN"/>
              </w:rPr>
              <w:t>Added</w:t>
            </w:r>
          </w:p>
        </w:tc>
      </w:tr>
      <w:tr w:rsidR="00256A8C" w:rsidRPr="003D4ABF" w14:paraId="1368A70E" w14:textId="77777777" w:rsidTr="00C56F90">
        <w:trPr>
          <w:cantSplit/>
        </w:trPr>
        <w:tc>
          <w:tcPr>
            <w:tcW w:w="1980" w:type="dxa"/>
          </w:tcPr>
          <w:p w14:paraId="46547D0A" w14:textId="77777777" w:rsidR="00256A8C" w:rsidRPr="003D4ABF" w:rsidRDefault="00256A8C" w:rsidP="00C56F90">
            <w:pPr>
              <w:pStyle w:val="TAL"/>
              <w:keepNext w:val="0"/>
              <w:rPr>
                <w:b/>
                <w:szCs w:val="18"/>
              </w:rPr>
            </w:pPr>
            <w:r w:rsidRPr="003D4ABF">
              <w:rPr>
                <w:b/>
                <w:szCs w:val="18"/>
              </w:rPr>
              <w:t>Access Network Information Reporting</w:t>
            </w:r>
          </w:p>
        </w:tc>
        <w:tc>
          <w:tcPr>
            <w:tcW w:w="2912" w:type="dxa"/>
          </w:tcPr>
          <w:p w14:paraId="324DD5E1" w14:textId="77777777" w:rsidR="00256A8C" w:rsidRPr="003D4ABF" w:rsidRDefault="00256A8C" w:rsidP="00C56F90">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F12EC22" w14:textId="77777777" w:rsidR="00256A8C" w:rsidRPr="003D4ABF" w:rsidRDefault="00256A8C" w:rsidP="00C56F90">
            <w:pPr>
              <w:pStyle w:val="TAL"/>
              <w:keepNext w:val="0"/>
              <w:rPr>
                <w:szCs w:val="18"/>
              </w:rPr>
            </w:pPr>
          </w:p>
        </w:tc>
        <w:tc>
          <w:tcPr>
            <w:tcW w:w="1748" w:type="dxa"/>
          </w:tcPr>
          <w:p w14:paraId="43F9B48F" w14:textId="77777777" w:rsidR="00256A8C" w:rsidRPr="003D4ABF" w:rsidRDefault="00256A8C" w:rsidP="00C56F90">
            <w:pPr>
              <w:pStyle w:val="TAL"/>
              <w:keepNext w:val="0"/>
            </w:pPr>
          </w:p>
        </w:tc>
        <w:tc>
          <w:tcPr>
            <w:tcW w:w="1627" w:type="dxa"/>
          </w:tcPr>
          <w:p w14:paraId="5D90B47A" w14:textId="77777777" w:rsidR="00256A8C" w:rsidRPr="003D4ABF" w:rsidRDefault="00256A8C" w:rsidP="00C56F90">
            <w:pPr>
              <w:pStyle w:val="TAL"/>
              <w:keepNext w:val="0"/>
            </w:pPr>
          </w:p>
        </w:tc>
      </w:tr>
      <w:tr w:rsidR="00256A8C" w:rsidRPr="003D4ABF" w14:paraId="6DEBF60E" w14:textId="77777777" w:rsidTr="00C56F90">
        <w:trPr>
          <w:cantSplit/>
        </w:trPr>
        <w:tc>
          <w:tcPr>
            <w:tcW w:w="1980" w:type="dxa"/>
          </w:tcPr>
          <w:p w14:paraId="30DD8BCB" w14:textId="77777777" w:rsidR="00256A8C" w:rsidRPr="003D4ABF" w:rsidRDefault="00256A8C" w:rsidP="00C56F90">
            <w:pPr>
              <w:pStyle w:val="TAL"/>
              <w:keepNext w:val="0"/>
              <w:rPr>
                <w:szCs w:val="18"/>
              </w:rPr>
            </w:pPr>
            <w:r w:rsidRPr="003D4ABF">
              <w:rPr>
                <w:szCs w:val="18"/>
              </w:rPr>
              <w:t>User Location Report</w:t>
            </w:r>
          </w:p>
        </w:tc>
        <w:tc>
          <w:tcPr>
            <w:tcW w:w="2912" w:type="dxa"/>
          </w:tcPr>
          <w:p w14:paraId="3E48BE11" w14:textId="77777777" w:rsidR="00256A8C" w:rsidRPr="003D4ABF" w:rsidRDefault="00256A8C" w:rsidP="00C56F90">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7B06B6B" w14:textId="77777777" w:rsidR="00256A8C" w:rsidRPr="003D4ABF" w:rsidRDefault="00256A8C" w:rsidP="00C56F90">
            <w:pPr>
              <w:pStyle w:val="TAL"/>
              <w:keepNext w:val="0"/>
              <w:rPr>
                <w:szCs w:val="18"/>
              </w:rPr>
            </w:pPr>
          </w:p>
        </w:tc>
        <w:tc>
          <w:tcPr>
            <w:tcW w:w="1748" w:type="dxa"/>
          </w:tcPr>
          <w:p w14:paraId="1615A82A" w14:textId="77777777" w:rsidR="00256A8C" w:rsidRPr="003D4ABF" w:rsidRDefault="00256A8C" w:rsidP="00C56F90">
            <w:pPr>
              <w:pStyle w:val="TAL"/>
              <w:keepNext w:val="0"/>
            </w:pPr>
            <w:r w:rsidRPr="003D4ABF">
              <w:t>Yes</w:t>
            </w:r>
          </w:p>
        </w:tc>
        <w:tc>
          <w:tcPr>
            <w:tcW w:w="1627" w:type="dxa"/>
          </w:tcPr>
          <w:p w14:paraId="57E100E3" w14:textId="77777777" w:rsidR="00256A8C" w:rsidRPr="003D4ABF" w:rsidRDefault="00256A8C" w:rsidP="00C56F90">
            <w:pPr>
              <w:pStyle w:val="TAL"/>
              <w:keepNext w:val="0"/>
            </w:pPr>
            <w:r w:rsidRPr="003D4ABF">
              <w:t>None</w:t>
            </w:r>
          </w:p>
        </w:tc>
      </w:tr>
      <w:tr w:rsidR="00256A8C" w:rsidRPr="003D4ABF" w14:paraId="2253E632" w14:textId="77777777" w:rsidTr="00C56F90">
        <w:trPr>
          <w:cantSplit/>
        </w:trPr>
        <w:tc>
          <w:tcPr>
            <w:tcW w:w="1980" w:type="dxa"/>
          </w:tcPr>
          <w:p w14:paraId="104B5F04" w14:textId="77777777" w:rsidR="00256A8C" w:rsidRPr="003D4ABF" w:rsidRDefault="00256A8C" w:rsidP="00C56F90">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688CD88" w14:textId="77777777" w:rsidR="00256A8C" w:rsidRPr="003D4ABF" w:rsidRDefault="00256A8C" w:rsidP="00C56F90">
            <w:pPr>
              <w:pStyle w:val="TAL"/>
              <w:keepNext w:val="0"/>
              <w:rPr>
                <w:szCs w:val="18"/>
              </w:rPr>
            </w:pPr>
            <w:r w:rsidRPr="003D4ABF">
              <w:rPr>
                <w:szCs w:val="18"/>
              </w:rPr>
              <w:t>The time zone of the UE is to be reported.</w:t>
            </w:r>
          </w:p>
        </w:tc>
        <w:tc>
          <w:tcPr>
            <w:tcW w:w="1364" w:type="dxa"/>
          </w:tcPr>
          <w:p w14:paraId="3941B346" w14:textId="77777777" w:rsidR="00256A8C" w:rsidRPr="003D4ABF" w:rsidRDefault="00256A8C" w:rsidP="00C56F90">
            <w:pPr>
              <w:pStyle w:val="TAL"/>
              <w:keepNext w:val="0"/>
              <w:rPr>
                <w:szCs w:val="18"/>
              </w:rPr>
            </w:pPr>
          </w:p>
        </w:tc>
        <w:tc>
          <w:tcPr>
            <w:tcW w:w="1748" w:type="dxa"/>
          </w:tcPr>
          <w:p w14:paraId="2887483E" w14:textId="77777777" w:rsidR="00256A8C" w:rsidRPr="003D4ABF" w:rsidRDefault="00256A8C" w:rsidP="00C56F90">
            <w:pPr>
              <w:pStyle w:val="TAL"/>
              <w:keepNext w:val="0"/>
            </w:pPr>
            <w:r w:rsidRPr="003D4ABF">
              <w:t>Yes</w:t>
            </w:r>
          </w:p>
        </w:tc>
        <w:tc>
          <w:tcPr>
            <w:tcW w:w="1627" w:type="dxa"/>
          </w:tcPr>
          <w:p w14:paraId="68EB34C2" w14:textId="77777777" w:rsidR="00256A8C" w:rsidRPr="003D4ABF" w:rsidRDefault="00256A8C" w:rsidP="00C56F90">
            <w:pPr>
              <w:pStyle w:val="TAL"/>
              <w:keepNext w:val="0"/>
            </w:pPr>
            <w:r w:rsidRPr="003D4ABF">
              <w:t>None</w:t>
            </w:r>
          </w:p>
        </w:tc>
      </w:tr>
      <w:tr w:rsidR="00256A8C" w:rsidRPr="003D4ABF" w14:paraId="49045D42" w14:textId="77777777" w:rsidTr="00C56F90">
        <w:trPr>
          <w:cantSplit/>
        </w:trPr>
        <w:tc>
          <w:tcPr>
            <w:tcW w:w="1980" w:type="dxa"/>
          </w:tcPr>
          <w:p w14:paraId="07B2DF57" w14:textId="77777777" w:rsidR="00256A8C" w:rsidRPr="003D4ABF" w:rsidRDefault="00256A8C" w:rsidP="00C56F90">
            <w:pPr>
              <w:pStyle w:val="TAL"/>
              <w:keepNext w:val="0"/>
              <w:rPr>
                <w:b/>
                <w:szCs w:val="18"/>
              </w:rPr>
            </w:pPr>
            <w:r w:rsidRPr="003D4ABF">
              <w:rPr>
                <w:b/>
                <w:szCs w:val="18"/>
              </w:rPr>
              <w:t>Usage Monitoring Control</w:t>
            </w:r>
          </w:p>
        </w:tc>
        <w:tc>
          <w:tcPr>
            <w:tcW w:w="2912" w:type="dxa"/>
          </w:tcPr>
          <w:p w14:paraId="742EB18B" w14:textId="77777777" w:rsidR="00256A8C" w:rsidRPr="003D4ABF" w:rsidRDefault="00256A8C" w:rsidP="00C56F90">
            <w:pPr>
              <w:pStyle w:val="TAL"/>
              <w:keepNext w:val="0"/>
              <w:rPr>
                <w:i/>
                <w:szCs w:val="18"/>
              </w:rPr>
            </w:pPr>
            <w:r w:rsidRPr="003D4ABF">
              <w:rPr>
                <w:i/>
                <w:szCs w:val="18"/>
              </w:rPr>
              <w:t>This part describes identities required for Usage Monitoring Control.</w:t>
            </w:r>
          </w:p>
        </w:tc>
        <w:tc>
          <w:tcPr>
            <w:tcW w:w="1364" w:type="dxa"/>
          </w:tcPr>
          <w:p w14:paraId="3E5E1064" w14:textId="77777777" w:rsidR="00256A8C" w:rsidRPr="003D4ABF" w:rsidRDefault="00256A8C" w:rsidP="00C56F90">
            <w:pPr>
              <w:pStyle w:val="TAL"/>
              <w:keepNext w:val="0"/>
              <w:rPr>
                <w:szCs w:val="18"/>
              </w:rPr>
            </w:pPr>
          </w:p>
        </w:tc>
        <w:tc>
          <w:tcPr>
            <w:tcW w:w="1748" w:type="dxa"/>
          </w:tcPr>
          <w:p w14:paraId="39A79F93" w14:textId="77777777" w:rsidR="00256A8C" w:rsidRPr="003D4ABF" w:rsidRDefault="00256A8C" w:rsidP="00C56F90">
            <w:pPr>
              <w:pStyle w:val="TAL"/>
              <w:keepNext w:val="0"/>
            </w:pPr>
          </w:p>
        </w:tc>
        <w:tc>
          <w:tcPr>
            <w:tcW w:w="1627" w:type="dxa"/>
          </w:tcPr>
          <w:p w14:paraId="6EA19CAC" w14:textId="77777777" w:rsidR="00256A8C" w:rsidRPr="003D4ABF" w:rsidRDefault="00256A8C" w:rsidP="00C56F90">
            <w:pPr>
              <w:pStyle w:val="TAL"/>
              <w:keepNext w:val="0"/>
            </w:pPr>
            <w:r w:rsidRPr="003D4ABF">
              <w:t>None</w:t>
            </w:r>
          </w:p>
        </w:tc>
      </w:tr>
      <w:tr w:rsidR="00256A8C" w:rsidRPr="003D4ABF" w14:paraId="5E4375FE" w14:textId="77777777" w:rsidTr="00C56F90">
        <w:trPr>
          <w:cantSplit/>
        </w:trPr>
        <w:tc>
          <w:tcPr>
            <w:tcW w:w="1980" w:type="dxa"/>
          </w:tcPr>
          <w:p w14:paraId="477A80AC" w14:textId="77777777" w:rsidR="00256A8C" w:rsidRPr="003D4ABF" w:rsidRDefault="00256A8C" w:rsidP="00C56F90">
            <w:pPr>
              <w:pStyle w:val="TAL"/>
              <w:keepNext w:val="0"/>
              <w:rPr>
                <w:szCs w:val="18"/>
              </w:rPr>
            </w:pPr>
            <w:r w:rsidRPr="003D4ABF">
              <w:rPr>
                <w:szCs w:val="18"/>
              </w:rPr>
              <w:t>Monitoring key</w:t>
            </w:r>
          </w:p>
          <w:p w14:paraId="41A71C34" w14:textId="77777777" w:rsidR="00256A8C" w:rsidRPr="003D4ABF" w:rsidRDefault="00256A8C" w:rsidP="00C56F90">
            <w:pPr>
              <w:pStyle w:val="TAL"/>
              <w:keepNext w:val="0"/>
              <w:rPr>
                <w:szCs w:val="18"/>
              </w:rPr>
            </w:pPr>
            <w:r w:rsidRPr="003D4ABF">
              <w:rPr>
                <w:szCs w:val="18"/>
              </w:rPr>
              <w:t>(NOTE 23)</w:t>
            </w:r>
          </w:p>
        </w:tc>
        <w:tc>
          <w:tcPr>
            <w:tcW w:w="2912" w:type="dxa"/>
          </w:tcPr>
          <w:p w14:paraId="42F1C8F0" w14:textId="77777777" w:rsidR="00256A8C" w:rsidRPr="003D4ABF" w:rsidRDefault="00256A8C" w:rsidP="00C56F90">
            <w:pPr>
              <w:pStyle w:val="TAL"/>
              <w:keepNext w:val="0"/>
              <w:rPr>
                <w:szCs w:val="18"/>
              </w:rPr>
            </w:pPr>
            <w:r w:rsidRPr="003D4ABF">
              <w:rPr>
                <w:szCs w:val="18"/>
              </w:rPr>
              <w:t>The PCF uses the monitoring key to group services that share a common allowed usage.</w:t>
            </w:r>
          </w:p>
        </w:tc>
        <w:tc>
          <w:tcPr>
            <w:tcW w:w="1364" w:type="dxa"/>
          </w:tcPr>
          <w:p w14:paraId="50B6750E" w14:textId="77777777" w:rsidR="00256A8C" w:rsidRPr="003D4ABF" w:rsidRDefault="00256A8C" w:rsidP="00C56F90">
            <w:pPr>
              <w:pStyle w:val="TAL"/>
              <w:keepNext w:val="0"/>
              <w:rPr>
                <w:szCs w:val="18"/>
              </w:rPr>
            </w:pPr>
          </w:p>
        </w:tc>
        <w:tc>
          <w:tcPr>
            <w:tcW w:w="1748" w:type="dxa"/>
          </w:tcPr>
          <w:p w14:paraId="02B57A13" w14:textId="77777777" w:rsidR="00256A8C" w:rsidRPr="003D4ABF" w:rsidRDefault="00256A8C" w:rsidP="00C56F90">
            <w:pPr>
              <w:pStyle w:val="TAL"/>
              <w:keepNext w:val="0"/>
            </w:pPr>
            <w:r w:rsidRPr="003D4ABF">
              <w:t>Yes</w:t>
            </w:r>
          </w:p>
        </w:tc>
        <w:tc>
          <w:tcPr>
            <w:tcW w:w="1627" w:type="dxa"/>
          </w:tcPr>
          <w:p w14:paraId="0718D22B" w14:textId="77777777" w:rsidR="00256A8C" w:rsidRPr="003D4ABF" w:rsidRDefault="00256A8C" w:rsidP="00C56F90">
            <w:pPr>
              <w:pStyle w:val="TAL"/>
              <w:keepNext w:val="0"/>
            </w:pPr>
            <w:r w:rsidRPr="003D4ABF">
              <w:t>None</w:t>
            </w:r>
          </w:p>
        </w:tc>
      </w:tr>
      <w:tr w:rsidR="00256A8C" w:rsidRPr="003D4ABF" w14:paraId="113E22CB" w14:textId="77777777" w:rsidTr="00C56F90">
        <w:trPr>
          <w:cantSplit/>
        </w:trPr>
        <w:tc>
          <w:tcPr>
            <w:tcW w:w="1980" w:type="dxa"/>
          </w:tcPr>
          <w:p w14:paraId="5D126ED9" w14:textId="77777777" w:rsidR="00256A8C" w:rsidRPr="003D4ABF" w:rsidRDefault="00256A8C" w:rsidP="00C56F90">
            <w:pPr>
              <w:pStyle w:val="TAL"/>
              <w:keepNext w:val="0"/>
              <w:rPr>
                <w:szCs w:val="18"/>
              </w:rPr>
            </w:pPr>
            <w:r w:rsidRPr="003D4ABF">
              <w:rPr>
                <w:szCs w:val="18"/>
              </w:rPr>
              <w:t>Indication of exclusion from session level monitoring</w:t>
            </w:r>
          </w:p>
        </w:tc>
        <w:tc>
          <w:tcPr>
            <w:tcW w:w="2912" w:type="dxa"/>
          </w:tcPr>
          <w:p w14:paraId="273366BB" w14:textId="77777777" w:rsidR="00256A8C" w:rsidRPr="003D4ABF" w:rsidRDefault="00256A8C" w:rsidP="00C56F90">
            <w:pPr>
              <w:pStyle w:val="TAL"/>
              <w:keepNext w:val="0"/>
            </w:pPr>
            <w:r w:rsidRPr="003D4ABF">
              <w:t>Indicates that the service data flow shall be excluded from PDU Session usage monitoring</w:t>
            </w:r>
          </w:p>
        </w:tc>
        <w:tc>
          <w:tcPr>
            <w:tcW w:w="1364" w:type="dxa"/>
          </w:tcPr>
          <w:p w14:paraId="79F8DCFC" w14:textId="77777777" w:rsidR="00256A8C" w:rsidRPr="003D4ABF" w:rsidRDefault="00256A8C" w:rsidP="00C56F90">
            <w:pPr>
              <w:pStyle w:val="TAL"/>
              <w:keepNext w:val="0"/>
              <w:rPr>
                <w:szCs w:val="18"/>
              </w:rPr>
            </w:pPr>
          </w:p>
        </w:tc>
        <w:tc>
          <w:tcPr>
            <w:tcW w:w="1748" w:type="dxa"/>
          </w:tcPr>
          <w:p w14:paraId="5B42B392" w14:textId="77777777" w:rsidR="00256A8C" w:rsidRPr="003D4ABF" w:rsidRDefault="00256A8C" w:rsidP="00C56F90">
            <w:pPr>
              <w:pStyle w:val="TAL"/>
              <w:keepNext w:val="0"/>
            </w:pPr>
            <w:r w:rsidRPr="003D4ABF">
              <w:t>Yes</w:t>
            </w:r>
          </w:p>
        </w:tc>
        <w:tc>
          <w:tcPr>
            <w:tcW w:w="1627" w:type="dxa"/>
          </w:tcPr>
          <w:p w14:paraId="28EFC3FA" w14:textId="77777777" w:rsidR="00256A8C" w:rsidRPr="003D4ABF" w:rsidRDefault="00256A8C" w:rsidP="00C56F90">
            <w:pPr>
              <w:pStyle w:val="TAL"/>
              <w:keepNext w:val="0"/>
            </w:pPr>
            <w:r w:rsidRPr="003D4ABF">
              <w:t>None</w:t>
            </w:r>
          </w:p>
        </w:tc>
      </w:tr>
      <w:tr w:rsidR="00256A8C" w:rsidRPr="003D4ABF" w14:paraId="61A67936" w14:textId="77777777" w:rsidTr="00C56F90">
        <w:trPr>
          <w:cantSplit/>
        </w:trPr>
        <w:tc>
          <w:tcPr>
            <w:tcW w:w="1980" w:type="dxa"/>
          </w:tcPr>
          <w:p w14:paraId="17C9787A" w14:textId="77777777" w:rsidR="00256A8C" w:rsidRPr="003D4ABF" w:rsidRDefault="00256A8C" w:rsidP="00C56F90">
            <w:pPr>
              <w:pStyle w:val="TAL"/>
              <w:keepNext w:val="0"/>
              <w:rPr>
                <w:b/>
                <w:szCs w:val="18"/>
              </w:rPr>
            </w:pPr>
            <w:r w:rsidRPr="003D4ABF">
              <w:rPr>
                <w:b/>
                <w:szCs w:val="18"/>
              </w:rPr>
              <w:t>N6-LAN Traffic Steering Enforcement Control (NOTE 18)</w:t>
            </w:r>
          </w:p>
        </w:tc>
        <w:tc>
          <w:tcPr>
            <w:tcW w:w="2912" w:type="dxa"/>
          </w:tcPr>
          <w:p w14:paraId="271F92AD" w14:textId="77777777" w:rsidR="00256A8C" w:rsidRPr="003D4ABF" w:rsidRDefault="00256A8C" w:rsidP="00C56F90">
            <w:pPr>
              <w:pStyle w:val="TAL"/>
              <w:keepNext w:val="0"/>
              <w:rPr>
                <w:i/>
                <w:szCs w:val="18"/>
              </w:rPr>
            </w:pPr>
            <w:r w:rsidRPr="003D4ABF">
              <w:rPr>
                <w:i/>
                <w:szCs w:val="18"/>
              </w:rPr>
              <w:t>This part describes information required for N6-LAN Traffic Steering.</w:t>
            </w:r>
          </w:p>
        </w:tc>
        <w:tc>
          <w:tcPr>
            <w:tcW w:w="1364" w:type="dxa"/>
          </w:tcPr>
          <w:p w14:paraId="014AACBA" w14:textId="77777777" w:rsidR="00256A8C" w:rsidRPr="003D4ABF" w:rsidRDefault="00256A8C" w:rsidP="00C56F90">
            <w:pPr>
              <w:pStyle w:val="TAL"/>
              <w:keepNext w:val="0"/>
              <w:rPr>
                <w:szCs w:val="18"/>
              </w:rPr>
            </w:pPr>
          </w:p>
        </w:tc>
        <w:tc>
          <w:tcPr>
            <w:tcW w:w="1748" w:type="dxa"/>
          </w:tcPr>
          <w:p w14:paraId="28D0FFB0" w14:textId="77777777" w:rsidR="00256A8C" w:rsidRPr="003D4ABF" w:rsidRDefault="00256A8C" w:rsidP="00C56F90">
            <w:pPr>
              <w:pStyle w:val="TAL"/>
              <w:keepNext w:val="0"/>
            </w:pPr>
          </w:p>
        </w:tc>
        <w:tc>
          <w:tcPr>
            <w:tcW w:w="1627" w:type="dxa"/>
          </w:tcPr>
          <w:p w14:paraId="74EDCB8B" w14:textId="77777777" w:rsidR="00256A8C" w:rsidRPr="003D4ABF" w:rsidRDefault="00256A8C" w:rsidP="00C56F90">
            <w:pPr>
              <w:pStyle w:val="TAL"/>
              <w:keepNext w:val="0"/>
            </w:pPr>
          </w:p>
        </w:tc>
      </w:tr>
      <w:tr w:rsidR="00256A8C" w:rsidRPr="003D4ABF" w14:paraId="2013A000" w14:textId="77777777" w:rsidTr="00C56F90">
        <w:trPr>
          <w:cantSplit/>
        </w:trPr>
        <w:tc>
          <w:tcPr>
            <w:tcW w:w="1980" w:type="dxa"/>
          </w:tcPr>
          <w:p w14:paraId="4A84E974" w14:textId="77777777" w:rsidR="00256A8C" w:rsidRPr="003D4ABF" w:rsidRDefault="00256A8C" w:rsidP="00C56F90">
            <w:pPr>
              <w:pStyle w:val="TAL"/>
              <w:keepNext w:val="0"/>
              <w:rPr>
                <w:szCs w:val="18"/>
              </w:rPr>
            </w:pPr>
            <w:r w:rsidRPr="003D4ABF">
              <w:t>Traffic steering policy identifier(s)</w:t>
            </w:r>
          </w:p>
        </w:tc>
        <w:tc>
          <w:tcPr>
            <w:tcW w:w="2912" w:type="dxa"/>
          </w:tcPr>
          <w:p w14:paraId="67FCE300" w14:textId="77777777" w:rsidR="00256A8C" w:rsidRPr="003D4ABF" w:rsidRDefault="00256A8C" w:rsidP="00C56F90">
            <w:pPr>
              <w:pStyle w:val="TAL"/>
              <w:keepNext w:val="0"/>
              <w:rPr>
                <w:szCs w:val="18"/>
              </w:rPr>
            </w:pPr>
            <w:r w:rsidRPr="003D4ABF">
              <w:rPr>
                <w:szCs w:val="18"/>
              </w:rPr>
              <w:t>Reference to a pre-configured traffic steering policy at the SMF</w:t>
            </w:r>
          </w:p>
          <w:p w14:paraId="6B9D6B5C" w14:textId="77777777" w:rsidR="00256A8C" w:rsidRPr="003D4ABF" w:rsidRDefault="00256A8C" w:rsidP="00C56F90">
            <w:pPr>
              <w:pStyle w:val="TAL"/>
              <w:keepNext w:val="0"/>
              <w:rPr>
                <w:szCs w:val="18"/>
              </w:rPr>
            </w:pPr>
            <w:r w:rsidRPr="003D4ABF">
              <w:rPr>
                <w:szCs w:val="18"/>
              </w:rPr>
              <w:t>(NOTE 12).</w:t>
            </w:r>
          </w:p>
        </w:tc>
        <w:tc>
          <w:tcPr>
            <w:tcW w:w="1364" w:type="dxa"/>
          </w:tcPr>
          <w:p w14:paraId="112CAC00" w14:textId="77777777" w:rsidR="00256A8C" w:rsidRPr="003D4ABF" w:rsidRDefault="00256A8C" w:rsidP="00C56F90">
            <w:pPr>
              <w:pStyle w:val="TAL"/>
              <w:keepNext w:val="0"/>
              <w:rPr>
                <w:szCs w:val="18"/>
              </w:rPr>
            </w:pPr>
          </w:p>
        </w:tc>
        <w:tc>
          <w:tcPr>
            <w:tcW w:w="1748" w:type="dxa"/>
          </w:tcPr>
          <w:p w14:paraId="79CF2DF9" w14:textId="77777777" w:rsidR="00256A8C" w:rsidRPr="003D4ABF" w:rsidRDefault="00256A8C" w:rsidP="00C56F90">
            <w:pPr>
              <w:pStyle w:val="TAL"/>
              <w:keepNext w:val="0"/>
            </w:pPr>
            <w:r w:rsidRPr="003D4ABF">
              <w:t>Yes</w:t>
            </w:r>
          </w:p>
        </w:tc>
        <w:tc>
          <w:tcPr>
            <w:tcW w:w="1627" w:type="dxa"/>
          </w:tcPr>
          <w:p w14:paraId="1C23AF95" w14:textId="77777777" w:rsidR="00256A8C" w:rsidRPr="003D4ABF" w:rsidRDefault="00256A8C" w:rsidP="00C56F90">
            <w:pPr>
              <w:pStyle w:val="TAL"/>
              <w:keepNext w:val="0"/>
            </w:pPr>
            <w:r w:rsidRPr="003D4ABF">
              <w:t>None</w:t>
            </w:r>
          </w:p>
        </w:tc>
      </w:tr>
      <w:tr w:rsidR="00256A8C" w:rsidRPr="003D4ABF" w14:paraId="2FB81C81" w14:textId="77777777" w:rsidTr="00C56F90">
        <w:trPr>
          <w:cantSplit/>
        </w:trPr>
        <w:tc>
          <w:tcPr>
            <w:tcW w:w="1980" w:type="dxa"/>
          </w:tcPr>
          <w:p w14:paraId="2BEDF4AC" w14:textId="77777777" w:rsidR="00256A8C" w:rsidRPr="003D4ABF" w:rsidRDefault="00256A8C" w:rsidP="00C56F90">
            <w:pPr>
              <w:pStyle w:val="TAL"/>
              <w:keepNext w:val="0"/>
              <w:rPr>
                <w:szCs w:val="18"/>
              </w:rPr>
            </w:pPr>
            <w:r>
              <w:rPr>
                <w:szCs w:val="18"/>
              </w:rPr>
              <w:t>Metadata</w:t>
            </w:r>
          </w:p>
        </w:tc>
        <w:tc>
          <w:tcPr>
            <w:tcW w:w="2912" w:type="dxa"/>
          </w:tcPr>
          <w:p w14:paraId="62D027B3" w14:textId="77777777" w:rsidR="00256A8C" w:rsidRPr="003D4ABF" w:rsidRDefault="00256A8C" w:rsidP="00C56F90">
            <w:pPr>
              <w:pStyle w:val="TAL"/>
              <w:keepNext w:val="0"/>
              <w:rPr>
                <w:szCs w:val="18"/>
              </w:rPr>
            </w:pPr>
            <w:r>
              <w:rPr>
                <w:szCs w:val="18"/>
              </w:rPr>
              <w:t>Data provided by AF and included by UPF when forwarding traffic to N6-LAN.</w:t>
            </w:r>
          </w:p>
        </w:tc>
        <w:tc>
          <w:tcPr>
            <w:tcW w:w="1364" w:type="dxa"/>
          </w:tcPr>
          <w:p w14:paraId="668FE73A" w14:textId="77777777" w:rsidR="00256A8C" w:rsidRPr="003D4ABF" w:rsidRDefault="00256A8C" w:rsidP="00C56F90">
            <w:pPr>
              <w:pStyle w:val="TAL"/>
              <w:keepNext w:val="0"/>
              <w:rPr>
                <w:szCs w:val="18"/>
              </w:rPr>
            </w:pPr>
          </w:p>
        </w:tc>
        <w:tc>
          <w:tcPr>
            <w:tcW w:w="1748" w:type="dxa"/>
          </w:tcPr>
          <w:p w14:paraId="39A676CF" w14:textId="77777777" w:rsidR="00256A8C" w:rsidRPr="003D4ABF" w:rsidRDefault="00256A8C" w:rsidP="00C56F90">
            <w:pPr>
              <w:pStyle w:val="TAL"/>
              <w:keepNext w:val="0"/>
            </w:pPr>
            <w:r w:rsidRPr="003D4ABF">
              <w:t>Yes</w:t>
            </w:r>
          </w:p>
        </w:tc>
        <w:tc>
          <w:tcPr>
            <w:tcW w:w="1627" w:type="dxa"/>
          </w:tcPr>
          <w:p w14:paraId="4228BBC4" w14:textId="77777777" w:rsidR="00256A8C" w:rsidRPr="003D4ABF" w:rsidRDefault="00256A8C" w:rsidP="00C56F90">
            <w:pPr>
              <w:pStyle w:val="TAL"/>
              <w:keepNext w:val="0"/>
            </w:pPr>
            <w:r w:rsidRPr="003D4ABF">
              <w:t>Added</w:t>
            </w:r>
          </w:p>
        </w:tc>
      </w:tr>
      <w:tr w:rsidR="00256A8C" w:rsidRPr="003D4ABF" w14:paraId="7C934988" w14:textId="77777777" w:rsidTr="00C56F90">
        <w:trPr>
          <w:cantSplit/>
        </w:trPr>
        <w:tc>
          <w:tcPr>
            <w:tcW w:w="1980" w:type="dxa"/>
          </w:tcPr>
          <w:p w14:paraId="452A5396" w14:textId="77777777" w:rsidR="00256A8C" w:rsidRPr="003D4ABF" w:rsidRDefault="00256A8C" w:rsidP="00C56F90">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3D5695A" w14:textId="77777777" w:rsidR="00256A8C" w:rsidRPr="003D4ABF" w:rsidRDefault="00256A8C" w:rsidP="00C56F90">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D375C97" w14:textId="77777777" w:rsidR="00256A8C" w:rsidRPr="003D4ABF" w:rsidRDefault="00256A8C" w:rsidP="00C56F90">
            <w:pPr>
              <w:pStyle w:val="TAL"/>
              <w:keepNext w:val="0"/>
              <w:rPr>
                <w:szCs w:val="18"/>
              </w:rPr>
            </w:pPr>
          </w:p>
        </w:tc>
        <w:tc>
          <w:tcPr>
            <w:tcW w:w="1748" w:type="dxa"/>
          </w:tcPr>
          <w:p w14:paraId="3FE7DDDA" w14:textId="77777777" w:rsidR="00256A8C" w:rsidRPr="003D4ABF" w:rsidRDefault="00256A8C" w:rsidP="00C56F90">
            <w:pPr>
              <w:pStyle w:val="TAL"/>
              <w:keepNext w:val="0"/>
            </w:pPr>
          </w:p>
        </w:tc>
        <w:tc>
          <w:tcPr>
            <w:tcW w:w="1627" w:type="dxa"/>
          </w:tcPr>
          <w:p w14:paraId="3D36DB99" w14:textId="77777777" w:rsidR="00256A8C" w:rsidRPr="003D4ABF" w:rsidRDefault="00256A8C" w:rsidP="00C56F90">
            <w:pPr>
              <w:pStyle w:val="TAL"/>
              <w:keepNext w:val="0"/>
            </w:pPr>
          </w:p>
        </w:tc>
      </w:tr>
      <w:tr w:rsidR="00256A8C" w:rsidRPr="003D4ABF" w14:paraId="3A6A809E" w14:textId="77777777" w:rsidTr="00C56F90">
        <w:trPr>
          <w:cantSplit/>
        </w:trPr>
        <w:tc>
          <w:tcPr>
            <w:tcW w:w="1980" w:type="dxa"/>
          </w:tcPr>
          <w:p w14:paraId="3978D527" w14:textId="77777777" w:rsidR="00256A8C" w:rsidRPr="003D4ABF" w:rsidRDefault="00256A8C" w:rsidP="00C56F90">
            <w:pPr>
              <w:pStyle w:val="TAL"/>
              <w:keepNext w:val="0"/>
              <w:rPr>
                <w:b/>
                <w:szCs w:val="18"/>
              </w:rPr>
            </w:pPr>
            <w:r w:rsidRPr="003D4ABF">
              <w:t>Data Network Access Identifier</w:t>
            </w:r>
          </w:p>
        </w:tc>
        <w:tc>
          <w:tcPr>
            <w:tcW w:w="2912" w:type="dxa"/>
          </w:tcPr>
          <w:p w14:paraId="6B95FEA0" w14:textId="77777777" w:rsidR="00256A8C" w:rsidRPr="003D4ABF" w:rsidRDefault="00256A8C" w:rsidP="00C56F90">
            <w:pPr>
              <w:pStyle w:val="TAL"/>
              <w:keepNext w:val="0"/>
              <w:rPr>
                <w:i/>
                <w:szCs w:val="18"/>
              </w:rPr>
            </w:pPr>
            <w:r w:rsidRPr="003D4ABF">
              <w:t>Identifier(s) of the target Data Network Access (DNAI). It is defined in clause 5.6.7 of TS 23.501 [2].</w:t>
            </w:r>
          </w:p>
        </w:tc>
        <w:tc>
          <w:tcPr>
            <w:tcW w:w="1364" w:type="dxa"/>
          </w:tcPr>
          <w:p w14:paraId="74562892" w14:textId="77777777" w:rsidR="00256A8C" w:rsidRPr="003D4ABF" w:rsidRDefault="00256A8C" w:rsidP="00C56F90">
            <w:pPr>
              <w:pStyle w:val="TAL"/>
              <w:keepNext w:val="0"/>
              <w:rPr>
                <w:szCs w:val="18"/>
              </w:rPr>
            </w:pPr>
          </w:p>
        </w:tc>
        <w:tc>
          <w:tcPr>
            <w:tcW w:w="1748" w:type="dxa"/>
          </w:tcPr>
          <w:p w14:paraId="285F7156" w14:textId="77777777" w:rsidR="00256A8C" w:rsidRPr="003D4ABF" w:rsidRDefault="00256A8C" w:rsidP="00C56F90">
            <w:pPr>
              <w:pStyle w:val="TAL"/>
              <w:keepNext w:val="0"/>
            </w:pPr>
            <w:r w:rsidRPr="003D4ABF">
              <w:t>Yes</w:t>
            </w:r>
          </w:p>
        </w:tc>
        <w:tc>
          <w:tcPr>
            <w:tcW w:w="1627" w:type="dxa"/>
          </w:tcPr>
          <w:p w14:paraId="708BB34D" w14:textId="77777777" w:rsidR="00256A8C" w:rsidRPr="003D4ABF" w:rsidRDefault="00256A8C" w:rsidP="00C56F90">
            <w:pPr>
              <w:pStyle w:val="TAL"/>
              <w:keepNext w:val="0"/>
            </w:pPr>
            <w:r w:rsidRPr="003D4ABF">
              <w:t>Added</w:t>
            </w:r>
          </w:p>
        </w:tc>
      </w:tr>
      <w:tr w:rsidR="00256A8C" w:rsidRPr="003D4ABF" w14:paraId="7C9F1145" w14:textId="77777777" w:rsidTr="00C56F90">
        <w:trPr>
          <w:cantSplit/>
        </w:trPr>
        <w:tc>
          <w:tcPr>
            <w:tcW w:w="1980" w:type="dxa"/>
          </w:tcPr>
          <w:p w14:paraId="22D4F9C1" w14:textId="77777777" w:rsidR="00256A8C" w:rsidRPr="003D4ABF" w:rsidRDefault="00256A8C" w:rsidP="00C56F90">
            <w:pPr>
              <w:pStyle w:val="TAL"/>
              <w:keepNext w:val="0"/>
              <w:rPr>
                <w:szCs w:val="18"/>
              </w:rPr>
            </w:pPr>
            <w:r w:rsidRPr="003D4ABF">
              <w:t>Per DNAI: Traffic steering policy identifier</w:t>
            </w:r>
          </w:p>
        </w:tc>
        <w:tc>
          <w:tcPr>
            <w:tcW w:w="2912" w:type="dxa"/>
          </w:tcPr>
          <w:p w14:paraId="5F7E181C" w14:textId="77777777" w:rsidR="00256A8C" w:rsidRPr="003D4ABF" w:rsidRDefault="00256A8C" w:rsidP="00C56F90">
            <w:pPr>
              <w:pStyle w:val="TAL"/>
              <w:keepNext w:val="0"/>
              <w:rPr>
                <w:szCs w:val="18"/>
              </w:rPr>
            </w:pPr>
            <w:r w:rsidRPr="003D4ABF">
              <w:rPr>
                <w:szCs w:val="18"/>
              </w:rPr>
              <w:t>Reference to a pre-configured traffic steering policy at the SMF</w:t>
            </w:r>
          </w:p>
          <w:p w14:paraId="036FD074" w14:textId="77777777" w:rsidR="00256A8C" w:rsidRPr="003D4ABF" w:rsidRDefault="00256A8C" w:rsidP="00C56F90">
            <w:pPr>
              <w:pStyle w:val="TAL"/>
              <w:keepNext w:val="0"/>
              <w:rPr>
                <w:szCs w:val="18"/>
              </w:rPr>
            </w:pPr>
            <w:r w:rsidRPr="003D4ABF">
              <w:rPr>
                <w:szCs w:val="18"/>
              </w:rPr>
              <w:t>(NOTE 19).</w:t>
            </w:r>
          </w:p>
        </w:tc>
        <w:tc>
          <w:tcPr>
            <w:tcW w:w="1364" w:type="dxa"/>
          </w:tcPr>
          <w:p w14:paraId="739CA34A" w14:textId="77777777" w:rsidR="00256A8C" w:rsidRPr="003D4ABF" w:rsidRDefault="00256A8C" w:rsidP="00C56F90">
            <w:pPr>
              <w:pStyle w:val="TAL"/>
              <w:keepNext w:val="0"/>
              <w:rPr>
                <w:szCs w:val="18"/>
              </w:rPr>
            </w:pPr>
          </w:p>
        </w:tc>
        <w:tc>
          <w:tcPr>
            <w:tcW w:w="1748" w:type="dxa"/>
          </w:tcPr>
          <w:p w14:paraId="5B315414" w14:textId="77777777" w:rsidR="00256A8C" w:rsidRPr="003D4ABF" w:rsidRDefault="00256A8C" w:rsidP="00C56F90">
            <w:pPr>
              <w:pStyle w:val="TAL"/>
              <w:keepNext w:val="0"/>
            </w:pPr>
            <w:r w:rsidRPr="003D4ABF">
              <w:t>Yes</w:t>
            </w:r>
          </w:p>
        </w:tc>
        <w:tc>
          <w:tcPr>
            <w:tcW w:w="1627" w:type="dxa"/>
          </w:tcPr>
          <w:p w14:paraId="0E736965" w14:textId="77777777" w:rsidR="00256A8C" w:rsidRPr="003D4ABF" w:rsidRDefault="00256A8C" w:rsidP="00C56F90">
            <w:pPr>
              <w:pStyle w:val="TAL"/>
              <w:keepNext w:val="0"/>
            </w:pPr>
            <w:r w:rsidRPr="003D4ABF">
              <w:t>Added</w:t>
            </w:r>
          </w:p>
        </w:tc>
      </w:tr>
      <w:tr w:rsidR="00256A8C" w:rsidRPr="003D4ABF" w14:paraId="239A1495" w14:textId="77777777" w:rsidTr="00C56F90">
        <w:trPr>
          <w:cantSplit/>
        </w:trPr>
        <w:tc>
          <w:tcPr>
            <w:tcW w:w="1980" w:type="dxa"/>
          </w:tcPr>
          <w:p w14:paraId="7D666C23" w14:textId="77777777" w:rsidR="00256A8C" w:rsidRPr="003D4ABF" w:rsidRDefault="00256A8C" w:rsidP="00C56F90">
            <w:pPr>
              <w:pStyle w:val="TAL"/>
              <w:keepNext w:val="0"/>
              <w:rPr>
                <w:b/>
                <w:szCs w:val="18"/>
              </w:rPr>
            </w:pPr>
            <w:r w:rsidRPr="003D4ABF">
              <w:t>Per DNAI: N6 traffic routing information</w:t>
            </w:r>
          </w:p>
        </w:tc>
        <w:tc>
          <w:tcPr>
            <w:tcW w:w="2912" w:type="dxa"/>
          </w:tcPr>
          <w:p w14:paraId="5D4F8674" w14:textId="77777777" w:rsidR="00256A8C" w:rsidRPr="003D4ABF" w:rsidRDefault="00256A8C" w:rsidP="00C56F90">
            <w:pPr>
              <w:pStyle w:val="TAL"/>
              <w:keepNext w:val="0"/>
              <w:rPr>
                <w:i/>
                <w:szCs w:val="18"/>
              </w:rPr>
            </w:pPr>
            <w:r w:rsidRPr="003D4ABF">
              <w:t>Describes the information necessary for traffic steering to the DNAI. It is described in clause 5.6.7 of TS 23.501 [2] (NOTE 19).</w:t>
            </w:r>
          </w:p>
        </w:tc>
        <w:tc>
          <w:tcPr>
            <w:tcW w:w="1364" w:type="dxa"/>
          </w:tcPr>
          <w:p w14:paraId="4EE60733" w14:textId="77777777" w:rsidR="00256A8C" w:rsidRPr="003D4ABF" w:rsidRDefault="00256A8C" w:rsidP="00C56F90">
            <w:pPr>
              <w:pStyle w:val="TAL"/>
              <w:keepNext w:val="0"/>
              <w:rPr>
                <w:szCs w:val="18"/>
              </w:rPr>
            </w:pPr>
          </w:p>
        </w:tc>
        <w:tc>
          <w:tcPr>
            <w:tcW w:w="1748" w:type="dxa"/>
          </w:tcPr>
          <w:p w14:paraId="69AF216B" w14:textId="77777777" w:rsidR="00256A8C" w:rsidRPr="003D4ABF" w:rsidRDefault="00256A8C" w:rsidP="00C56F90">
            <w:pPr>
              <w:pStyle w:val="TAL"/>
              <w:keepNext w:val="0"/>
            </w:pPr>
            <w:r w:rsidRPr="003D4ABF">
              <w:t>Yes</w:t>
            </w:r>
          </w:p>
        </w:tc>
        <w:tc>
          <w:tcPr>
            <w:tcW w:w="1627" w:type="dxa"/>
          </w:tcPr>
          <w:p w14:paraId="7EA1E34E" w14:textId="77777777" w:rsidR="00256A8C" w:rsidRPr="003D4ABF" w:rsidRDefault="00256A8C" w:rsidP="00C56F90">
            <w:pPr>
              <w:pStyle w:val="TAL"/>
              <w:keepNext w:val="0"/>
            </w:pPr>
            <w:r w:rsidRPr="003D4ABF">
              <w:t>Added</w:t>
            </w:r>
          </w:p>
        </w:tc>
      </w:tr>
      <w:tr w:rsidR="00256A8C" w:rsidRPr="003D4ABF" w14:paraId="55FDA375" w14:textId="77777777" w:rsidTr="00C56F90">
        <w:trPr>
          <w:cantSplit/>
        </w:trPr>
        <w:tc>
          <w:tcPr>
            <w:tcW w:w="1980" w:type="dxa"/>
          </w:tcPr>
          <w:p w14:paraId="69146BAC" w14:textId="77777777" w:rsidR="00256A8C" w:rsidRPr="003D4ABF" w:rsidRDefault="00256A8C" w:rsidP="00C56F90">
            <w:pPr>
              <w:pStyle w:val="TAL"/>
              <w:keepNext w:val="0"/>
              <w:rPr>
                <w:b/>
                <w:szCs w:val="18"/>
              </w:rPr>
            </w:pPr>
            <w:r w:rsidRPr="003D4ABF">
              <w:t>Information on AF subscription to UP change events</w:t>
            </w:r>
          </w:p>
        </w:tc>
        <w:tc>
          <w:tcPr>
            <w:tcW w:w="2912" w:type="dxa"/>
          </w:tcPr>
          <w:p w14:paraId="4F7393A1" w14:textId="77777777" w:rsidR="00256A8C" w:rsidRPr="003D4ABF" w:rsidRDefault="00256A8C" w:rsidP="00C56F90">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FF361C7" w14:textId="77777777" w:rsidR="00256A8C" w:rsidRPr="003D4ABF" w:rsidRDefault="00256A8C" w:rsidP="00C56F90">
            <w:pPr>
              <w:pStyle w:val="TAL"/>
              <w:keepNext w:val="0"/>
              <w:rPr>
                <w:szCs w:val="18"/>
              </w:rPr>
            </w:pPr>
          </w:p>
        </w:tc>
        <w:tc>
          <w:tcPr>
            <w:tcW w:w="1748" w:type="dxa"/>
          </w:tcPr>
          <w:p w14:paraId="56FAE469" w14:textId="77777777" w:rsidR="00256A8C" w:rsidRPr="003D4ABF" w:rsidRDefault="00256A8C" w:rsidP="00C56F90">
            <w:pPr>
              <w:pStyle w:val="TAL"/>
              <w:keepNext w:val="0"/>
            </w:pPr>
            <w:r w:rsidRPr="003D4ABF">
              <w:t>Yes</w:t>
            </w:r>
          </w:p>
        </w:tc>
        <w:tc>
          <w:tcPr>
            <w:tcW w:w="1627" w:type="dxa"/>
          </w:tcPr>
          <w:p w14:paraId="7219772B" w14:textId="77777777" w:rsidR="00256A8C" w:rsidRPr="003D4ABF" w:rsidRDefault="00256A8C" w:rsidP="00C56F90">
            <w:pPr>
              <w:pStyle w:val="TAL"/>
              <w:keepNext w:val="0"/>
            </w:pPr>
            <w:r w:rsidRPr="003D4ABF">
              <w:t>Added</w:t>
            </w:r>
          </w:p>
        </w:tc>
      </w:tr>
      <w:tr w:rsidR="00256A8C" w:rsidRPr="003D4ABF" w14:paraId="19E6ABD7" w14:textId="77777777" w:rsidTr="00C56F90">
        <w:trPr>
          <w:cantSplit/>
        </w:trPr>
        <w:tc>
          <w:tcPr>
            <w:tcW w:w="1980" w:type="dxa"/>
          </w:tcPr>
          <w:p w14:paraId="7E749CA3" w14:textId="77777777" w:rsidR="00256A8C" w:rsidRPr="003D4ABF" w:rsidRDefault="00256A8C" w:rsidP="00C56F90">
            <w:pPr>
              <w:pStyle w:val="TAL"/>
              <w:keepNext w:val="0"/>
              <w:rPr>
                <w:szCs w:val="18"/>
              </w:rPr>
            </w:pPr>
            <w:r w:rsidRPr="003D4ABF">
              <w:rPr>
                <w:szCs w:val="18"/>
              </w:rPr>
              <w:t>Indication of UE IP address preservation</w:t>
            </w:r>
          </w:p>
        </w:tc>
        <w:tc>
          <w:tcPr>
            <w:tcW w:w="2912" w:type="dxa"/>
          </w:tcPr>
          <w:p w14:paraId="5AAA10F3" w14:textId="77777777" w:rsidR="00256A8C" w:rsidRPr="003D4ABF" w:rsidRDefault="00256A8C" w:rsidP="00C56F90">
            <w:pPr>
              <w:pStyle w:val="TAL"/>
              <w:keepNext w:val="0"/>
              <w:rPr>
                <w:szCs w:val="18"/>
              </w:rPr>
            </w:pPr>
            <w:r w:rsidRPr="003D4ABF">
              <w:rPr>
                <w:szCs w:val="18"/>
              </w:rPr>
              <w:t>Indicates UE IP address should be preserved. It is defined in clause 5.6.7 of TS 23.501 [2].</w:t>
            </w:r>
          </w:p>
        </w:tc>
        <w:tc>
          <w:tcPr>
            <w:tcW w:w="1364" w:type="dxa"/>
          </w:tcPr>
          <w:p w14:paraId="49591E4E" w14:textId="77777777" w:rsidR="00256A8C" w:rsidRPr="003D4ABF" w:rsidRDefault="00256A8C" w:rsidP="00C56F90">
            <w:pPr>
              <w:pStyle w:val="TAL"/>
              <w:keepNext w:val="0"/>
              <w:rPr>
                <w:szCs w:val="18"/>
              </w:rPr>
            </w:pPr>
          </w:p>
        </w:tc>
        <w:tc>
          <w:tcPr>
            <w:tcW w:w="1748" w:type="dxa"/>
          </w:tcPr>
          <w:p w14:paraId="7AEC82FB" w14:textId="77777777" w:rsidR="00256A8C" w:rsidRPr="003D4ABF" w:rsidRDefault="00256A8C" w:rsidP="00C56F90">
            <w:pPr>
              <w:pStyle w:val="TAL"/>
              <w:keepNext w:val="0"/>
            </w:pPr>
            <w:r w:rsidRPr="003D4ABF">
              <w:t>Yes</w:t>
            </w:r>
          </w:p>
        </w:tc>
        <w:tc>
          <w:tcPr>
            <w:tcW w:w="1627" w:type="dxa"/>
          </w:tcPr>
          <w:p w14:paraId="5E69BF8F" w14:textId="77777777" w:rsidR="00256A8C" w:rsidRPr="003D4ABF" w:rsidRDefault="00256A8C" w:rsidP="00C56F90">
            <w:pPr>
              <w:pStyle w:val="TAL"/>
              <w:keepNext w:val="0"/>
            </w:pPr>
            <w:r w:rsidRPr="003D4ABF">
              <w:t>Added</w:t>
            </w:r>
          </w:p>
        </w:tc>
      </w:tr>
      <w:tr w:rsidR="00256A8C" w:rsidRPr="003D4ABF" w14:paraId="70B264CA" w14:textId="77777777" w:rsidTr="00C56F90">
        <w:trPr>
          <w:cantSplit/>
        </w:trPr>
        <w:tc>
          <w:tcPr>
            <w:tcW w:w="1980" w:type="dxa"/>
          </w:tcPr>
          <w:p w14:paraId="415B173F" w14:textId="77777777" w:rsidR="00256A8C" w:rsidRDefault="00256A8C" w:rsidP="00C56F90">
            <w:pPr>
              <w:pStyle w:val="TAL"/>
              <w:keepNext w:val="0"/>
              <w:rPr>
                <w:szCs w:val="18"/>
              </w:rPr>
            </w:pPr>
            <w:r w:rsidRPr="003D4ABF">
              <w:rPr>
                <w:szCs w:val="18"/>
              </w:rPr>
              <w:t>Indication of traffic correlation</w:t>
            </w:r>
          </w:p>
          <w:p w14:paraId="5E9791F1" w14:textId="77777777" w:rsidR="00256A8C" w:rsidRPr="003D4ABF" w:rsidRDefault="00256A8C" w:rsidP="00C56F90">
            <w:pPr>
              <w:pStyle w:val="TAL"/>
              <w:keepNext w:val="0"/>
              <w:rPr>
                <w:szCs w:val="18"/>
              </w:rPr>
            </w:pPr>
            <w:r>
              <w:rPr>
                <w:szCs w:val="18"/>
              </w:rPr>
              <w:t>(NOTE 29)</w:t>
            </w:r>
          </w:p>
        </w:tc>
        <w:tc>
          <w:tcPr>
            <w:tcW w:w="2912" w:type="dxa"/>
          </w:tcPr>
          <w:p w14:paraId="77C6C462" w14:textId="77777777" w:rsidR="00256A8C" w:rsidRPr="003D4ABF" w:rsidRDefault="00256A8C" w:rsidP="00C56F90">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F68CAC8" w14:textId="77777777" w:rsidR="00256A8C" w:rsidRPr="003D4ABF" w:rsidRDefault="00256A8C" w:rsidP="00C56F90">
            <w:pPr>
              <w:pStyle w:val="TAL"/>
              <w:keepNext w:val="0"/>
              <w:rPr>
                <w:szCs w:val="18"/>
              </w:rPr>
            </w:pPr>
          </w:p>
        </w:tc>
        <w:tc>
          <w:tcPr>
            <w:tcW w:w="1748" w:type="dxa"/>
          </w:tcPr>
          <w:p w14:paraId="123812C8" w14:textId="77777777" w:rsidR="00256A8C" w:rsidRPr="003D4ABF" w:rsidRDefault="00256A8C" w:rsidP="00C56F90">
            <w:pPr>
              <w:pStyle w:val="TAL"/>
              <w:keepNext w:val="0"/>
            </w:pPr>
            <w:r w:rsidRPr="003D4ABF">
              <w:t>Yes</w:t>
            </w:r>
          </w:p>
        </w:tc>
        <w:tc>
          <w:tcPr>
            <w:tcW w:w="1627" w:type="dxa"/>
          </w:tcPr>
          <w:p w14:paraId="0C353802" w14:textId="77777777" w:rsidR="00256A8C" w:rsidRPr="003D4ABF" w:rsidRDefault="00256A8C" w:rsidP="00C56F90">
            <w:pPr>
              <w:pStyle w:val="TAL"/>
              <w:keepNext w:val="0"/>
            </w:pPr>
            <w:r w:rsidRPr="003D4ABF">
              <w:t>Added</w:t>
            </w:r>
          </w:p>
        </w:tc>
      </w:tr>
      <w:tr w:rsidR="00256A8C" w:rsidRPr="003D4ABF" w14:paraId="2ACBAE03" w14:textId="77777777" w:rsidTr="00C56F90">
        <w:trPr>
          <w:cantSplit/>
        </w:trPr>
        <w:tc>
          <w:tcPr>
            <w:tcW w:w="1980" w:type="dxa"/>
          </w:tcPr>
          <w:p w14:paraId="06D17ED7" w14:textId="77777777" w:rsidR="00256A8C" w:rsidRPr="003D4ABF" w:rsidRDefault="00256A8C" w:rsidP="00C56F90">
            <w:pPr>
              <w:pStyle w:val="TAL"/>
              <w:keepNext w:val="0"/>
              <w:rPr>
                <w:szCs w:val="18"/>
              </w:rPr>
            </w:pPr>
            <w:r w:rsidRPr="003D4ABF">
              <w:rPr>
                <w:szCs w:val="18"/>
              </w:rPr>
              <w:t>Information on User Plane Latency requirements</w:t>
            </w:r>
          </w:p>
        </w:tc>
        <w:tc>
          <w:tcPr>
            <w:tcW w:w="2912" w:type="dxa"/>
          </w:tcPr>
          <w:p w14:paraId="2DFBAF7C" w14:textId="77777777" w:rsidR="00256A8C" w:rsidRPr="003D4ABF" w:rsidRDefault="00256A8C" w:rsidP="00C56F90">
            <w:pPr>
              <w:pStyle w:val="TAL"/>
              <w:keepNext w:val="0"/>
              <w:rPr>
                <w:szCs w:val="18"/>
              </w:rPr>
            </w:pPr>
            <w:r w:rsidRPr="003D4ABF">
              <w:rPr>
                <w:szCs w:val="18"/>
              </w:rPr>
              <w:t>Indicates the user plane latency requirements. It is defined in clause 6.3.6 of TS 23.548 [33].</w:t>
            </w:r>
          </w:p>
        </w:tc>
        <w:tc>
          <w:tcPr>
            <w:tcW w:w="1364" w:type="dxa"/>
          </w:tcPr>
          <w:p w14:paraId="2B87F66C" w14:textId="77777777" w:rsidR="00256A8C" w:rsidRPr="003D4ABF" w:rsidRDefault="00256A8C" w:rsidP="00C56F90">
            <w:pPr>
              <w:pStyle w:val="TAL"/>
              <w:keepNext w:val="0"/>
              <w:rPr>
                <w:szCs w:val="18"/>
              </w:rPr>
            </w:pPr>
          </w:p>
        </w:tc>
        <w:tc>
          <w:tcPr>
            <w:tcW w:w="1748" w:type="dxa"/>
          </w:tcPr>
          <w:p w14:paraId="1A0566ED" w14:textId="77777777" w:rsidR="00256A8C" w:rsidRPr="003D4ABF" w:rsidRDefault="00256A8C" w:rsidP="00C56F90">
            <w:pPr>
              <w:pStyle w:val="TAL"/>
              <w:keepNext w:val="0"/>
            </w:pPr>
            <w:r w:rsidRPr="003D4ABF">
              <w:t>Yes</w:t>
            </w:r>
          </w:p>
        </w:tc>
        <w:tc>
          <w:tcPr>
            <w:tcW w:w="1627" w:type="dxa"/>
          </w:tcPr>
          <w:p w14:paraId="5C4A55D5" w14:textId="77777777" w:rsidR="00256A8C" w:rsidRPr="003D4ABF" w:rsidRDefault="00256A8C" w:rsidP="00C56F90">
            <w:pPr>
              <w:pStyle w:val="TAL"/>
              <w:keepNext w:val="0"/>
            </w:pPr>
            <w:r w:rsidRPr="003D4ABF">
              <w:t>Added</w:t>
            </w:r>
          </w:p>
        </w:tc>
      </w:tr>
      <w:tr w:rsidR="00256A8C" w:rsidRPr="003D4ABF" w14:paraId="4C49D3C7" w14:textId="77777777" w:rsidTr="00C56F90">
        <w:trPr>
          <w:cantSplit/>
        </w:trPr>
        <w:tc>
          <w:tcPr>
            <w:tcW w:w="1980" w:type="dxa"/>
          </w:tcPr>
          <w:p w14:paraId="62DF7690" w14:textId="77777777" w:rsidR="00256A8C" w:rsidRPr="003D4ABF" w:rsidRDefault="00256A8C" w:rsidP="00C56F90">
            <w:pPr>
              <w:pStyle w:val="TAL"/>
              <w:keepNext w:val="0"/>
              <w:rPr>
                <w:szCs w:val="18"/>
              </w:rPr>
            </w:pPr>
            <w:r w:rsidRPr="003D4ABF">
              <w:rPr>
                <w:szCs w:val="18"/>
              </w:rPr>
              <w:t>Indication for Simultaneous Connectivity at Edge Relocation</w:t>
            </w:r>
          </w:p>
        </w:tc>
        <w:tc>
          <w:tcPr>
            <w:tcW w:w="2912" w:type="dxa"/>
          </w:tcPr>
          <w:p w14:paraId="31D46B79" w14:textId="77777777" w:rsidR="00256A8C" w:rsidRPr="003D4ABF" w:rsidRDefault="00256A8C" w:rsidP="00C56F90">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D2BCFC8" w14:textId="77777777" w:rsidR="00256A8C" w:rsidRPr="003D4ABF" w:rsidRDefault="00256A8C" w:rsidP="00C56F90">
            <w:pPr>
              <w:pStyle w:val="TAL"/>
              <w:keepNext w:val="0"/>
              <w:rPr>
                <w:szCs w:val="18"/>
              </w:rPr>
            </w:pPr>
          </w:p>
        </w:tc>
        <w:tc>
          <w:tcPr>
            <w:tcW w:w="1748" w:type="dxa"/>
          </w:tcPr>
          <w:p w14:paraId="54CF08CB" w14:textId="77777777" w:rsidR="00256A8C" w:rsidRPr="003D4ABF" w:rsidRDefault="00256A8C" w:rsidP="00C56F90">
            <w:pPr>
              <w:pStyle w:val="TAL"/>
              <w:keepNext w:val="0"/>
            </w:pPr>
            <w:r w:rsidRPr="003D4ABF">
              <w:t>Yes</w:t>
            </w:r>
          </w:p>
        </w:tc>
        <w:tc>
          <w:tcPr>
            <w:tcW w:w="1627" w:type="dxa"/>
          </w:tcPr>
          <w:p w14:paraId="2591251F" w14:textId="77777777" w:rsidR="00256A8C" w:rsidRPr="003D4ABF" w:rsidRDefault="00256A8C" w:rsidP="00C56F90">
            <w:pPr>
              <w:pStyle w:val="TAL"/>
              <w:keepNext w:val="0"/>
            </w:pPr>
            <w:r w:rsidRPr="003D4ABF">
              <w:t>Added</w:t>
            </w:r>
          </w:p>
        </w:tc>
      </w:tr>
      <w:tr w:rsidR="00256A8C" w:rsidRPr="003D4ABF" w14:paraId="6AFEE066" w14:textId="77777777" w:rsidTr="00C56F90">
        <w:trPr>
          <w:cantSplit/>
        </w:trPr>
        <w:tc>
          <w:tcPr>
            <w:tcW w:w="1980" w:type="dxa"/>
          </w:tcPr>
          <w:p w14:paraId="474E5801" w14:textId="77777777" w:rsidR="00256A8C" w:rsidRPr="003D4ABF" w:rsidRDefault="00256A8C" w:rsidP="00C56F90">
            <w:pPr>
              <w:pStyle w:val="TAL"/>
              <w:keepNext w:val="0"/>
              <w:rPr>
                <w:szCs w:val="18"/>
              </w:rPr>
            </w:pPr>
            <w:r w:rsidRPr="003D4ABF">
              <w:rPr>
                <w:szCs w:val="18"/>
              </w:rPr>
              <w:t>Information for EAS IP Replacement in 5GC</w:t>
            </w:r>
          </w:p>
        </w:tc>
        <w:tc>
          <w:tcPr>
            <w:tcW w:w="2912" w:type="dxa"/>
          </w:tcPr>
          <w:p w14:paraId="2392E89F" w14:textId="77777777" w:rsidR="00256A8C" w:rsidRPr="003D4ABF" w:rsidRDefault="00256A8C" w:rsidP="00C56F90">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5F2CF76" w14:textId="77777777" w:rsidR="00256A8C" w:rsidRPr="003D4ABF" w:rsidRDefault="00256A8C" w:rsidP="00C56F90">
            <w:pPr>
              <w:pStyle w:val="TAL"/>
              <w:keepNext w:val="0"/>
              <w:rPr>
                <w:szCs w:val="18"/>
              </w:rPr>
            </w:pPr>
          </w:p>
        </w:tc>
        <w:tc>
          <w:tcPr>
            <w:tcW w:w="1748" w:type="dxa"/>
          </w:tcPr>
          <w:p w14:paraId="5F0DC871" w14:textId="77777777" w:rsidR="00256A8C" w:rsidRPr="003D4ABF" w:rsidRDefault="00256A8C" w:rsidP="00C56F90">
            <w:pPr>
              <w:pStyle w:val="TAL"/>
              <w:keepNext w:val="0"/>
            </w:pPr>
            <w:r w:rsidRPr="003D4ABF">
              <w:t>Yes</w:t>
            </w:r>
          </w:p>
        </w:tc>
        <w:tc>
          <w:tcPr>
            <w:tcW w:w="1627" w:type="dxa"/>
          </w:tcPr>
          <w:p w14:paraId="2ECF8A71" w14:textId="77777777" w:rsidR="00256A8C" w:rsidRPr="003D4ABF" w:rsidRDefault="00256A8C" w:rsidP="00C56F90">
            <w:pPr>
              <w:pStyle w:val="TAL"/>
              <w:keepNext w:val="0"/>
            </w:pPr>
            <w:r w:rsidRPr="003D4ABF">
              <w:t>Added</w:t>
            </w:r>
          </w:p>
        </w:tc>
      </w:tr>
      <w:tr w:rsidR="00256A8C" w:rsidRPr="003D4ABF" w14:paraId="107AA58F" w14:textId="77777777" w:rsidTr="00C56F90">
        <w:trPr>
          <w:cantSplit/>
        </w:trPr>
        <w:tc>
          <w:tcPr>
            <w:tcW w:w="1980" w:type="dxa"/>
          </w:tcPr>
          <w:p w14:paraId="4EF3909B" w14:textId="77777777" w:rsidR="00256A8C" w:rsidRPr="003D4ABF" w:rsidRDefault="00256A8C" w:rsidP="00C56F90">
            <w:pPr>
              <w:pStyle w:val="TAL"/>
              <w:keepNext w:val="0"/>
              <w:rPr>
                <w:szCs w:val="18"/>
              </w:rPr>
            </w:pPr>
            <w:r>
              <w:rPr>
                <w:szCs w:val="18"/>
              </w:rPr>
              <w:t>EAS Correlation indication</w:t>
            </w:r>
          </w:p>
        </w:tc>
        <w:tc>
          <w:tcPr>
            <w:tcW w:w="2912" w:type="dxa"/>
          </w:tcPr>
          <w:p w14:paraId="70FF6558" w14:textId="77777777" w:rsidR="00256A8C" w:rsidRPr="003D4ABF" w:rsidRDefault="00256A8C" w:rsidP="00C56F9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0DFD569" w14:textId="77777777" w:rsidR="00256A8C" w:rsidRPr="003D4ABF" w:rsidRDefault="00256A8C" w:rsidP="00C56F90">
            <w:pPr>
              <w:pStyle w:val="TAL"/>
              <w:keepNext w:val="0"/>
              <w:rPr>
                <w:szCs w:val="18"/>
              </w:rPr>
            </w:pPr>
          </w:p>
        </w:tc>
        <w:tc>
          <w:tcPr>
            <w:tcW w:w="1748" w:type="dxa"/>
          </w:tcPr>
          <w:p w14:paraId="760ADB1B" w14:textId="77777777" w:rsidR="00256A8C" w:rsidRPr="003D4ABF" w:rsidRDefault="00256A8C" w:rsidP="00C56F90">
            <w:pPr>
              <w:pStyle w:val="TAL"/>
              <w:keepNext w:val="0"/>
            </w:pPr>
            <w:r w:rsidRPr="003D4ABF">
              <w:t>Yes</w:t>
            </w:r>
          </w:p>
        </w:tc>
        <w:tc>
          <w:tcPr>
            <w:tcW w:w="1627" w:type="dxa"/>
          </w:tcPr>
          <w:p w14:paraId="1984A355" w14:textId="77777777" w:rsidR="00256A8C" w:rsidRPr="003D4ABF" w:rsidRDefault="00256A8C" w:rsidP="00C56F90">
            <w:pPr>
              <w:pStyle w:val="TAL"/>
              <w:keepNext w:val="0"/>
            </w:pPr>
            <w:r w:rsidRPr="003D4ABF">
              <w:t>Added</w:t>
            </w:r>
          </w:p>
        </w:tc>
      </w:tr>
      <w:tr w:rsidR="00256A8C" w:rsidRPr="003D4ABF" w14:paraId="5C1C4C93" w14:textId="77777777" w:rsidTr="00C56F90">
        <w:trPr>
          <w:cantSplit/>
        </w:trPr>
        <w:tc>
          <w:tcPr>
            <w:tcW w:w="1980" w:type="dxa"/>
          </w:tcPr>
          <w:p w14:paraId="4C2E22D5" w14:textId="77777777" w:rsidR="00256A8C" w:rsidRPr="003D4ABF" w:rsidRDefault="00256A8C" w:rsidP="00C56F90">
            <w:pPr>
              <w:pStyle w:val="TAL"/>
              <w:keepNext w:val="0"/>
              <w:rPr>
                <w:szCs w:val="18"/>
              </w:rPr>
            </w:pPr>
            <w:r>
              <w:rPr>
                <w:szCs w:val="18"/>
              </w:rPr>
              <w:t>Traffic Correlation ID</w:t>
            </w:r>
          </w:p>
        </w:tc>
        <w:tc>
          <w:tcPr>
            <w:tcW w:w="2912" w:type="dxa"/>
          </w:tcPr>
          <w:p w14:paraId="20FB34F3" w14:textId="77777777" w:rsidR="00256A8C" w:rsidRPr="003D4ABF" w:rsidRDefault="00256A8C" w:rsidP="00C56F9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02B1382" w14:textId="77777777" w:rsidR="00256A8C" w:rsidRPr="003D4ABF" w:rsidRDefault="00256A8C" w:rsidP="00C56F90">
            <w:pPr>
              <w:pStyle w:val="TAL"/>
              <w:keepNext w:val="0"/>
              <w:rPr>
                <w:szCs w:val="18"/>
              </w:rPr>
            </w:pPr>
          </w:p>
        </w:tc>
        <w:tc>
          <w:tcPr>
            <w:tcW w:w="1748" w:type="dxa"/>
          </w:tcPr>
          <w:p w14:paraId="6F985C22" w14:textId="77777777" w:rsidR="00256A8C" w:rsidRPr="003D4ABF" w:rsidRDefault="00256A8C" w:rsidP="00C56F90">
            <w:pPr>
              <w:pStyle w:val="TAL"/>
              <w:keepNext w:val="0"/>
            </w:pPr>
            <w:r w:rsidRPr="003D4ABF">
              <w:t>Yes</w:t>
            </w:r>
          </w:p>
        </w:tc>
        <w:tc>
          <w:tcPr>
            <w:tcW w:w="1627" w:type="dxa"/>
          </w:tcPr>
          <w:p w14:paraId="4313727F" w14:textId="77777777" w:rsidR="00256A8C" w:rsidRPr="003D4ABF" w:rsidRDefault="00256A8C" w:rsidP="00C56F90">
            <w:pPr>
              <w:pStyle w:val="TAL"/>
              <w:keepNext w:val="0"/>
            </w:pPr>
            <w:r w:rsidRPr="003D4ABF">
              <w:t>Added</w:t>
            </w:r>
          </w:p>
        </w:tc>
      </w:tr>
      <w:tr w:rsidR="00256A8C" w:rsidRPr="003D4ABF" w14:paraId="31D994E5" w14:textId="77777777" w:rsidTr="00C56F90">
        <w:trPr>
          <w:cantSplit/>
        </w:trPr>
        <w:tc>
          <w:tcPr>
            <w:tcW w:w="1980" w:type="dxa"/>
          </w:tcPr>
          <w:p w14:paraId="44B28675" w14:textId="77777777" w:rsidR="00256A8C" w:rsidRPr="003D4ABF" w:rsidRDefault="00256A8C" w:rsidP="00C56F90">
            <w:pPr>
              <w:pStyle w:val="TAL"/>
              <w:keepNext w:val="0"/>
              <w:rPr>
                <w:szCs w:val="18"/>
              </w:rPr>
            </w:pPr>
            <w:r>
              <w:rPr>
                <w:szCs w:val="18"/>
              </w:rPr>
              <w:t>Common EAS IP address</w:t>
            </w:r>
          </w:p>
        </w:tc>
        <w:tc>
          <w:tcPr>
            <w:tcW w:w="2912" w:type="dxa"/>
          </w:tcPr>
          <w:p w14:paraId="0FDD154B" w14:textId="77777777" w:rsidR="00256A8C" w:rsidRPr="003D4ABF" w:rsidRDefault="00256A8C" w:rsidP="00C56F9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F86891B" w14:textId="77777777" w:rsidR="00256A8C" w:rsidRPr="003D4ABF" w:rsidRDefault="00256A8C" w:rsidP="00C56F90">
            <w:pPr>
              <w:pStyle w:val="TAL"/>
              <w:keepNext w:val="0"/>
              <w:rPr>
                <w:szCs w:val="18"/>
              </w:rPr>
            </w:pPr>
          </w:p>
        </w:tc>
        <w:tc>
          <w:tcPr>
            <w:tcW w:w="1748" w:type="dxa"/>
          </w:tcPr>
          <w:p w14:paraId="5746A6C0" w14:textId="77777777" w:rsidR="00256A8C" w:rsidRPr="003D4ABF" w:rsidRDefault="00256A8C" w:rsidP="00C56F90">
            <w:pPr>
              <w:pStyle w:val="TAL"/>
              <w:keepNext w:val="0"/>
            </w:pPr>
            <w:r w:rsidRPr="003D4ABF">
              <w:t>Yes</w:t>
            </w:r>
          </w:p>
        </w:tc>
        <w:tc>
          <w:tcPr>
            <w:tcW w:w="1627" w:type="dxa"/>
          </w:tcPr>
          <w:p w14:paraId="4C77FAB3" w14:textId="77777777" w:rsidR="00256A8C" w:rsidRPr="003D4ABF" w:rsidRDefault="00256A8C" w:rsidP="00C56F90">
            <w:pPr>
              <w:pStyle w:val="TAL"/>
              <w:keepNext w:val="0"/>
            </w:pPr>
            <w:r w:rsidRPr="003D4ABF">
              <w:t>Added</w:t>
            </w:r>
          </w:p>
        </w:tc>
      </w:tr>
      <w:tr w:rsidR="00256A8C" w:rsidRPr="003D4ABF" w14:paraId="2AC075C5" w14:textId="77777777" w:rsidTr="00C56F90">
        <w:trPr>
          <w:cantSplit/>
        </w:trPr>
        <w:tc>
          <w:tcPr>
            <w:tcW w:w="1980" w:type="dxa"/>
          </w:tcPr>
          <w:p w14:paraId="0331F64D" w14:textId="77777777" w:rsidR="00256A8C" w:rsidRPr="003D4ABF" w:rsidRDefault="00256A8C" w:rsidP="00C56F90">
            <w:pPr>
              <w:pStyle w:val="TAL"/>
              <w:keepNext w:val="0"/>
              <w:rPr>
                <w:szCs w:val="18"/>
              </w:rPr>
            </w:pPr>
            <w:r>
              <w:rPr>
                <w:szCs w:val="18"/>
              </w:rPr>
              <w:t>Common DNAI</w:t>
            </w:r>
          </w:p>
        </w:tc>
        <w:tc>
          <w:tcPr>
            <w:tcW w:w="2912" w:type="dxa"/>
          </w:tcPr>
          <w:p w14:paraId="2EC2AB09" w14:textId="77777777" w:rsidR="00256A8C" w:rsidRPr="003D4ABF" w:rsidRDefault="00256A8C" w:rsidP="00C56F90">
            <w:pPr>
              <w:pStyle w:val="TAL"/>
              <w:keepNext w:val="0"/>
              <w:rPr>
                <w:szCs w:val="18"/>
              </w:rPr>
            </w:pPr>
            <w:r>
              <w:rPr>
                <w:szCs w:val="18"/>
              </w:rPr>
              <w:t>Common DNAI applicable to the set of UEs identified by a traffic correlation ID.</w:t>
            </w:r>
          </w:p>
        </w:tc>
        <w:tc>
          <w:tcPr>
            <w:tcW w:w="1364" w:type="dxa"/>
          </w:tcPr>
          <w:p w14:paraId="7D28418C" w14:textId="77777777" w:rsidR="00256A8C" w:rsidRPr="003D4ABF" w:rsidRDefault="00256A8C" w:rsidP="00C56F90">
            <w:pPr>
              <w:pStyle w:val="TAL"/>
              <w:keepNext w:val="0"/>
              <w:rPr>
                <w:szCs w:val="18"/>
              </w:rPr>
            </w:pPr>
          </w:p>
        </w:tc>
        <w:tc>
          <w:tcPr>
            <w:tcW w:w="1748" w:type="dxa"/>
          </w:tcPr>
          <w:p w14:paraId="0C67A16E" w14:textId="77777777" w:rsidR="00256A8C" w:rsidRPr="003D4ABF" w:rsidRDefault="00256A8C" w:rsidP="00C56F90">
            <w:pPr>
              <w:pStyle w:val="TAL"/>
              <w:keepNext w:val="0"/>
            </w:pPr>
            <w:r w:rsidRPr="003D4ABF">
              <w:t>Yes</w:t>
            </w:r>
          </w:p>
        </w:tc>
        <w:tc>
          <w:tcPr>
            <w:tcW w:w="1627" w:type="dxa"/>
          </w:tcPr>
          <w:p w14:paraId="7EA8BF51" w14:textId="77777777" w:rsidR="00256A8C" w:rsidRPr="003D4ABF" w:rsidRDefault="00256A8C" w:rsidP="00C56F90">
            <w:pPr>
              <w:pStyle w:val="TAL"/>
              <w:keepNext w:val="0"/>
            </w:pPr>
            <w:r w:rsidRPr="003D4ABF">
              <w:t>Added</w:t>
            </w:r>
          </w:p>
        </w:tc>
      </w:tr>
      <w:tr w:rsidR="00256A8C" w:rsidRPr="003D4ABF" w14:paraId="6737A11A" w14:textId="77777777" w:rsidTr="00C56F90">
        <w:trPr>
          <w:cantSplit/>
        </w:trPr>
        <w:tc>
          <w:tcPr>
            <w:tcW w:w="1980" w:type="dxa"/>
          </w:tcPr>
          <w:p w14:paraId="3472DD69" w14:textId="77777777" w:rsidR="00256A8C" w:rsidRPr="003D4ABF" w:rsidRDefault="00256A8C" w:rsidP="00C56F90">
            <w:pPr>
              <w:pStyle w:val="TAL"/>
              <w:keepNext w:val="0"/>
              <w:rPr>
                <w:szCs w:val="18"/>
              </w:rPr>
            </w:pPr>
            <w:r>
              <w:rPr>
                <w:szCs w:val="18"/>
              </w:rPr>
              <w:t>FQDN(s)</w:t>
            </w:r>
          </w:p>
        </w:tc>
        <w:tc>
          <w:tcPr>
            <w:tcW w:w="2912" w:type="dxa"/>
          </w:tcPr>
          <w:p w14:paraId="35A4CCA1" w14:textId="77777777" w:rsidR="00256A8C" w:rsidRPr="003D4ABF" w:rsidRDefault="00256A8C" w:rsidP="00C56F90">
            <w:pPr>
              <w:pStyle w:val="TAL"/>
              <w:keepNext w:val="0"/>
              <w:rPr>
                <w:szCs w:val="18"/>
              </w:rPr>
            </w:pPr>
            <w:r>
              <w:rPr>
                <w:szCs w:val="18"/>
              </w:rPr>
              <w:t>FQDN(s) for the application indicated in the PCC rule (see clause 5.6.7 of TS 23.501 [2]).</w:t>
            </w:r>
          </w:p>
        </w:tc>
        <w:tc>
          <w:tcPr>
            <w:tcW w:w="1364" w:type="dxa"/>
          </w:tcPr>
          <w:p w14:paraId="0E4AFAE8" w14:textId="77777777" w:rsidR="00256A8C" w:rsidRPr="003D4ABF" w:rsidRDefault="00256A8C" w:rsidP="00C56F90">
            <w:pPr>
              <w:pStyle w:val="TAL"/>
              <w:keepNext w:val="0"/>
              <w:rPr>
                <w:szCs w:val="18"/>
              </w:rPr>
            </w:pPr>
          </w:p>
        </w:tc>
        <w:tc>
          <w:tcPr>
            <w:tcW w:w="1748" w:type="dxa"/>
          </w:tcPr>
          <w:p w14:paraId="6D885585" w14:textId="77777777" w:rsidR="00256A8C" w:rsidRPr="003D4ABF" w:rsidRDefault="00256A8C" w:rsidP="00C56F90">
            <w:pPr>
              <w:pStyle w:val="TAL"/>
              <w:keepNext w:val="0"/>
            </w:pPr>
            <w:r w:rsidRPr="003D4ABF">
              <w:t>Yes</w:t>
            </w:r>
          </w:p>
        </w:tc>
        <w:tc>
          <w:tcPr>
            <w:tcW w:w="1627" w:type="dxa"/>
          </w:tcPr>
          <w:p w14:paraId="2245B4D9" w14:textId="77777777" w:rsidR="00256A8C" w:rsidRPr="003D4ABF" w:rsidRDefault="00256A8C" w:rsidP="00C56F90">
            <w:pPr>
              <w:pStyle w:val="TAL"/>
              <w:keepNext w:val="0"/>
            </w:pPr>
            <w:r w:rsidRPr="003D4ABF">
              <w:t>Added</w:t>
            </w:r>
          </w:p>
        </w:tc>
      </w:tr>
      <w:tr w:rsidR="00256A8C" w:rsidRPr="003D4ABF" w14:paraId="5D7C85D8" w14:textId="77777777" w:rsidTr="00C56F90">
        <w:trPr>
          <w:cantSplit/>
        </w:trPr>
        <w:tc>
          <w:tcPr>
            <w:tcW w:w="1980" w:type="dxa"/>
          </w:tcPr>
          <w:p w14:paraId="5C2C4C18" w14:textId="77777777" w:rsidR="00256A8C" w:rsidRPr="003D4ABF" w:rsidRDefault="00256A8C" w:rsidP="00C56F90">
            <w:pPr>
              <w:pStyle w:val="TAL"/>
              <w:keepNext w:val="0"/>
              <w:rPr>
                <w:szCs w:val="18"/>
              </w:rPr>
            </w:pPr>
            <w:r>
              <w:rPr>
                <w:szCs w:val="18"/>
              </w:rPr>
              <w:t>NEF information</w:t>
            </w:r>
          </w:p>
        </w:tc>
        <w:tc>
          <w:tcPr>
            <w:tcW w:w="2912" w:type="dxa"/>
          </w:tcPr>
          <w:p w14:paraId="2A7012E8" w14:textId="77777777" w:rsidR="00256A8C" w:rsidRPr="003D4ABF" w:rsidRDefault="00256A8C" w:rsidP="00C56F9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8920E1F" w14:textId="77777777" w:rsidR="00256A8C" w:rsidRPr="003D4ABF" w:rsidRDefault="00256A8C" w:rsidP="00C56F90">
            <w:pPr>
              <w:pStyle w:val="TAL"/>
              <w:keepNext w:val="0"/>
              <w:rPr>
                <w:szCs w:val="18"/>
              </w:rPr>
            </w:pPr>
          </w:p>
        </w:tc>
        <w:tc>
          <w:tcPr>
            <w:tcW w:w="1748" w:type="dxa"/>
          </w:tcPr>
          <w:p w14:paraId="06348BD0" w14:textId="77777777" w:rsidR="00256A8C" w:rsidRPr="003D4ABF" w:rsidRDefault="00256A8C" w:rsidP="00C56F90">
            <w:pPr>
              <w:pStyle w:val="TAL"/>
              <w:keepNext w:val="0"/>
            </w:pPr>
            <w:r w:rsidRPr="003D4ABF">
              <w:t>Yes</w:t>
            </w:r>
          </w:p>
        </w:tc>
        <w:tc>
          <w:tcPr>
            <w:tcW w:w="1627" w:type="dxa"/>
          </w:tcPr>
          <w:p w14:paraId="28E46828" w14:textId="77777777" w:rsidR="00256A8C" w:rsidRPr="003D4ABF" w:rsidRDefault="00256A8C" w:rsidP="00C56F90">
            <w:pPr>
              <w:pStyle w:val="TAL"/>
              <w:keepNext w:val="0"/>
            </w:pPr>
            <w:r w:rsidRPr="003D4ABF">
              <w:t>Added</w:t>
            </w:r>
          </w:p>
        </w:tc>
      </w:tr>
      <w:tr w:rsidR="00256A8C" w:rsidRPr="003D4ABF" w14:paraId="61F52AD8" w14:textId="77777777" w:rsidTr="00C56F90">
        <w:trPr>
          <w:cantSplit/>
        </w:trPr>
        <w:tc>
          <w:tcPr>
            <w:tcW w:w="1980" w:type="dxa"/>
          </w:tcPr>
          <w:p w14:paraId="0D279BF8" w14:textId="77777777" w:rsidR="00256A8C" w:rsidRPr="003D4ABF" w:rsidRDefault="00256A8C" w:rsidP="00C56F90">
            <w:pPr>
              <w:pStyle w:val="TAL"/>
              <w:keepNext w:val="0"/>
            </w:pPr>
            <w:r w:rsidRPr="003D4ABF">
              <w:rPr>
                <w:b/>
                <w:szCs w:val="18"/>
              </w:rPr>
              <w:t>NBIFOM related control Information</w:t>
            </w:r>
          </w:p>
        </w:tc>
        <w:tc>
          <w:tcPr>
            <w:tcW w:w="2912" w:type="dxa"/>
          </w:tcPr>
          <w:p w14:paraId="43972D2B" w14:textId="77777777" w:rsidR="00256A8C" w:rsidRPr="003D4ABF" w:rsidRDefault="00256A8C" w:rsidP="00C56F90">
            <w:pPr>
              <w:pStyle w:val="TAL"/>
              <w:keepNext w:val="0"/>
            </w:pPr>
            <w:r w:rsidRPr="003D4ABF">
              <w:rPr>
                <w:i/>
                <w:szCs w:val="18"/>
              </w:rPr>
              <w:t>This part describes PCC rule information related with NBIFOM.</w:t>
            </w:r>
          </w:p>
        </w:tc>
        <w:tc>
          <w:tcPr>
            <w:tcW w:w="1364" w:type="dxa"/>
          </w:tcPr>
          <w:p w14:paraId="19ACADAE" w14:textId="77777777" w:rsidR="00256A8C" w:rsidRPr="003D4ABF" w:rsidRDefault="00256A8C" w:rsidP="00C56F90">
            <w:pPr>
              <w:pStyle w:val="TAL"/>
              <w:keepNext w:val="0"/>
              <w:rPr>
                <w:szCs w:val="18"/>
              </w:rPr>
            </w:pPr>
          </w:p>
        </w:tc>
        <w:tc>
          <w:tcPr>
            <w:tcW w:w="1748" w:type="dxa"/>
          </w:tcPr>
          <w:p w14:paraId="108FA4A3" w14:textId="77777777" w:rsidR="00256A8C" w:rsidRPr="003D4ABF" w:rsidRDefault="00256A8C" w:rsidP="00C56F90">
            <w:pPr>
              <w:pStyle w:val="TAL"/>
              <w:keepNext w:val="0"/>
            </w:pPr>
          </w:p>
        </w:tc>
        <w:tc>
          <w:tcPr>
            <w:tcW w:w="1627" w:type="dxa"/>
          </w:tcPr>
          <w:p w14:paraId="71ABAC12" w14:textId="77777777" w:rsidR="00256A8C" w:rsidRPr="003D4ABF" w:rsidRDefault="00256A8C" w:rsidP="00C56F90">
            <w:pPr>
              <w:pStyle w:val="TAL"/>
              <w:keepNext w:val="0"/>
            </w:pPr>
          </w:p>
        </w:tc>
      </w:tr>
      <w:tr w:rsidR="00256A8C" w:rsidRPr="003D4ABF" w14:paraId="59ED7D83" w14:textId="77777777" w:rsidTr="00C56F90">
        <w:trPr>
          <w:cantSplit/>
        </w:trPr>
        <w:tc>
          <w:tcPr>
            <w:tcW w:w="1980" w:type="dxa"/>
          </w:tcPr>
          <w:p w14:paraId="15798780" w14:textId="77777777" w:rsidR="00256A8C" w:rsidRPr="003D4ABF" w:rsidRDefault="00256A8C" w:rsidP="00C56F90">
            <w:pPr>
              <w:pStyle w:val="TAL"/>
              <w:keepNext w:val="0"/>
            </w:pPr>
            <w:r w:rsidRPr="003D4ABF">
              <w:rPr>
                <w:szCs w:val="18"/>
              </w:rPr>
              <w:t>Allowed Access Type</w:t>
            </w:r>
          </w:p>
        </w:tc>
        <w:tc>
          <w:tcPr>
            <w:tcW w:w="2912" w:type="dxa"/>
          </w:tcPr>
          <w:p w14:paraId="724FE39B" w14:textId="77777777" w:rsidR="00256A8C" w:rsidRPr="003D4ABF" w:rsidRDefault="00256A8C" w:rsidP="00C56F90">
            <w:pPr>
              <w:pStyle w:val="TAL"/>
              <w:keepNext w:val="0"/>
            </w:pPr>
            <w:r w:rsidRPr="003D4ABF">
              <w:rPr>
                <w:szCs w:val="18"/>
              </w:rPr>
              <w:t>The access to be used for traffic identified by the PCC rule.</w:t>
            </w:r>
          </w:p>
        </w:tc>
        <w:tc>
          <w:tcPr>
            <w:tcW w:w="1364" w:type="dxa"/>
          </w:tcPr>
          <w:p w14:paraId="7DDBB4A8" w14:textId="77777777" w:rsidR="00256A8C" w:rsidRPr="003D4ABF" w:rsidRDefault="00256A8C" w:rsidP="00C56F90">
            <w:pPr>
              <w:pStyle w:val="TAL"/>
              <w:keepNext w:val="0"/>
              <w:rPr>
                <w:szCs w:val="18"/>
              </w:rPr>
            </w:pPr>
          </w:p>
        </w:tc>
        <w:tc>
          <w:tcPr>
            <w:tcW w:w="1748" w:type="dxa"/>
          </w:tcPr>
          <w:p w14:paraId="70AE7AE7" w14:textId="77777777" w:rsidR="00256A8C" w:rsidRPr="003D4ABF" w:rsidRDefault="00256A8C" w:rsidP="00C56F90">
            <w:pPr>
              <w:pStyle w:val="TAL"/>
              <w:keepNext w:val="0"/>
            </w:pPr>
          </w:p>
        </w:tc>
        <w:tc>
          <w:tcPr>
            <w:tcW w:w="1627" w:type="dxa"/>
          </w:tcPr>
          <w:p w14:paraId="70ADE315" w14:textId="77777777" w:rsidR="00256A8C" w:rsidRPr="003D4ABF" w:rsidRDefault="00256A8C" w:rsidP="00C56F90">
            <w:pPr>
              <w:pStyle w:val="TAL"/>
              <w:keepNext w:val="0"/>
            </w:pPr>
            <w:r w:rsidRPr="003D4ABF">
              <w:t>Removed</w:t>
            </w:r>
          </w:p>
        </w:tc>
      </w:tr>
      <w:tr w:rsidR="00256A8C" w:rsidRPr="003D4ABF" w14:paraId="78E85547" w14:textId="77777777" w:rsidTr="00C56F90">
        <w:trPr>
          <w:cantSplit/>
        </w:trPr>
        <w:tc>
          <w:tcPr>
            <w:tcW w:w="1980" w:type="dxa"/>
          </w:tcPr>
          <w:p w14:paraId="06F4DF30" w14:textId="77777777" w:rsidR="00256A8C" w:rsidRPr="003D4ABF" w:rsidRDefault="00256A8C" w:rsidP="00C56F90">
            <w:pPr>
              <w:pStyle w:val="TAL"/>
              <w:keepNext w:val="0"/>
              <w:rPr>
                <w:szCs w:val="18"/>
              </w:rPr>
            </w:pPr>
            <w:r w:rsidRPr="003D4ABF">
              <w:rPr>
                <w:b/>
                <w:szCs w:val="18"/>
              </w:rPr>
              <w:t>RAN support information</w:t>
            </w:r>
          </w:p>
        </w:tc>
        <w:tc>
          <w:tcPr>
            <w:tcW w:w="2912" w:type="dxa"/>
          </w:tcPr>
          <w:p w14:paraId="7B22EAAF" w14:textId="77777777" w:rsidR="00256A8C" w:rsidRPr="003D4ABF" w:rsidRDefault="00256A8C" w:rsidP="00C56F90">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59228E6" w14:textId="77777777" w:rsidR="00256A8C" w:rsidRPr="003D4ABF" w:rsidRDefault="00256A8C" w:rsidP="00C56F90">
            <w:pPr>
              <w:pStyle w:val="TAL"/>
              <w:keepNext w:val="0"/>
              <w:rPr>
                <w:szCs w:val="18"/>
              </w:rPr>
            </w:pPr>
          </w:p>
        </w:tc>
        <w:tc>
          <w:tcPr>
            <w:tcW w:w="1748" w:type="dxa"/>
          </w:tcPr>
          <w:p w14:paraId="5337B3A1" w14:textId="77777777" w:rsidR="00256A8C" w:rsidRPr="003D4ABF" w:rsidRDefault="00256A8C" w:rsidP="00C56F90">
            <w:pPr>
              <w:pStyle w:val="TAL"/>
              <w:keepNext w:val="0"/>
            </w:pPr>
          </w:p>
        </w:tc>
        <w:tc>
          <w:tcPr>
            <w:tcW w:w="1627" w:type="dxa"/>
          </w:tcPr>
          <w:p w14:paraId="1AF30A8C" w14:textId="77777777" w:rsidR="00256A8C" w:rsidRPr="003D4ABF" w:rsidRDefault="00256A8C" w:rsidP="00C56F90">
            <w:pPr>
              <w:pStyle w:val="TAL"/>
              <w:keepNext w:val="0"/>
            </w:pPr>
          </w:p>
        </w:tc>
      </w:tr>
      <w:tr w:rsidR="00256A8C" w:rsidRPr="003D4ABF" w14:paraId="3BD04AD7" w14:textId="77777777" w:rsidTr="00C56F90">
        <w:trPr>
          <w:cantSplit/>
        </w:trPr>
        <w:tc>
          <w:tcPr>
            <w:tcW w:w="1980" w:type="dxa"/>
          </w:tcPr>
          <w:p w14:paraId="041C7C62" w14:textId="77777777" w:rsidR="00256A8C" w:rsidRPr="003D4ABF" w:rsidRDefault="00256A8C" w:rsidP="00C56F90">
            <w:pPr>
              <w:pStyle w:val="TAL"/>
              <w:keepNext w:val="0"/>
            </w:pPr>
            <w:r w:rsidRPr="003D4ABF">
              <w:t>UL Maximum Packet Loss Rate</w:t>
            </w:r>
          </w:p>
        </w:tc>
        <w:tc>
          <w:tcPr>
            <w:tcW w:w="2912" w:type="dxa"/>
          </w:tcPr>
          <w:p w14:paraId="53DC6B2E" w14:textId="77777777" w:rsidR="00256A8C" w:rsidRPr="003D4ABF" w:rsidRDefault="00256A8C" w:rsidP="00C56F90">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A08AAAA" w14:textId="77777777" w:rsidR="00256A8C" w:rsidRPr="003D4ABF" w:rsidRDefault="00256A8C" w:rsidP="00C56F9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9880543" w14:textId="77777777" w:rsidR="00256A8C" w:rsidRPr="003D4ABF" w:rsidRDefault="00256A8C" w:rsidP="00C56F90">
            <w:pPr>
              <w:pStyle w:val="TAL"/>
              <w:keepNext w:val="0"/>
            </w:pPr>
            <w:r w:rsidRPr="003D4ABF">
              <w:t>Yes</w:t>
            </w:r>
          </w:p>
        </w:tc>
        <w:tc>
          <w:tcPr>
            <w:tcW w:w="1627" w:type="dxa"/>
          </w:tcPr>
          <w:p w14:paraId="023EBC73" w14:textId="77777777" w:rsidR="00256A8C" w:rsidRPr="003D4ABF" w:rsidRDefault="00256A8C" w:rsidP="00C56F90">
            <w:pPr>
              <w:pStyle w:val="TAL"/>
              <w:keepNext w:val="0"/>
            </w:pPr>
            <w:r w:rsidRPr="003D4ABF">
              <w:t>None</w:t>
            </w:r>
          </w:p>
        </w:tc>
      </w:tr>
      <w:tr w:rsidR="00256A8C" w:rsidRPr="003D4ABF" w14:paraId="3BD10814" w14:textId="77777777" w:rsidTr="00C56F90">
        <w:trPr>
          <w:cantSplit/>
        </w:trPr>
        <w:tc>
          <w:tcPr>
            <w:tcW w:w="1980" w:type="dxa"/>
          </w:tcPr>
          <w:p w14:paraId="40D3E363" w14:textId="77777777" w:rsidR="00256A8C" w:rsidRPr="003D4ABF" w:rsidRDefault="00256A8C" w:rsidP="00C56F90">
            <w:pPr>
              <w:pStyle w:val="TAL"/>
              <w:keepNext w:val="0"/>
            </w:pPr>
            <w:r w:rsidRPr="003D4ABF">
              <w:t>DL Maximum Packet Loss Rate</w:t>
            </w:r>
          </w:p>
        </w:tc>
        <w:tc>
          <w:tcPr>
            <w:tcW w:w="2912" w:type="dxa"/>
          </w:tcPr>
          <w:p w14:paraId="1BC7302C" w14:textId="77777777" w:rsidR="00256A8C" w:rsidRPr="003D4ABF" w:rsidRDefault="00256A8C" w:rsidP="00C56F90">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8FCE58" w14:textId="77777777" w:rsidR="00256A8C" w:rsidRPr="003D4ABF" w:rsidRDefault="00256A8C" w:rsidP="00C56F90">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EEBCEF2" w14:textId="77777777" w:rsidR="00256A8C" w:rsidRPr="003D4ABF" w:rsidRDefault="00256A8C" w:rsidP="00C56F90">
            <w:pPr>
              <w:pStyle w:val="TAL"/>
              <w:keepNext w:val="0"/>
            </w:pPr>
            <w:r w:rsidRPr="003D4ABF">
              <w:t>Yes</w:t>
            </w:r>
          </w:p>
        </w:tc>
        <w:tc>
          <w:tcPr>
            <w:tcW w:w="1627" w:type="dxa"/>
          </w:tcPr>
          <w:p w14:paraId="376F16F8" w14:textId="77777777" w:rsidR="00256A8C" w:rsidRPr="003D4ABF" w:rsidRDefault="00256A8C" w:rsidP="00C56F90">
            <w:pPr>
              <w:pStyle w:val="TAL"/>
              <w:keepNext w:val="0"/>
            </w:pPr>
            <w:r w:rsidRPr="003D4ABF">
              <w:t>None</w:t>
            </w:r>
          </w:p>
        </w:tc>
      </w:tr>
      <w:tr w:rsidR="00256A8C" w:rsidRPr="003D4ABF" w14:paraId="0B337AC9" w14:textId="77777777" w:rsidTr="00C56F90">
        <w:trPr>
          <w:cantSplit/>
        </w:trPr>
        <w:tc>
          <w:tcPr>
            <w:tcW w:w="1980" w:type="dxa"/>
          </w:tcPr>
          <w:p w14:paraId="5D2FB4E4" w14:textId="77777777" w:rsidR="00256A8C" w:rsidRPr="000050FB" w:rsidRDefault="00256A8C" w:rsidP="00C56F90">
            <w:pPr>
              <w:pStyle w:val="TAL"/>
              <w:keepNext w:val="0"/>
              <w:rPr>
                <w:b/>
                <w:lang w:val="fr-FR"/>
              </w:rPr>
            </w:pPr>
            <w:r w:rsidRPr="000050FB">
              <w:rPr>
                <w:b/>
                <w:lang w:val="fr-FR"/>
              </w:rPr>
              <w:t>MA PDU Session Control</w:t>
            </w:r>
          </w:p>
          <w:p w14:paraId="0A3B6F90" w14:textId="77777777" w:rsidR="00256A8C" w:rsidRPr="000050FB" w:rsidRDefault="00256A8C" w:rsidP="00C56F90">
            <w:pPr>
              <w:pStyle w:val="TAL"/>
              <w:keepNext w:val="0"/>
              <w:rPr>
                <w:b/>
                <w:lang w:val="fr-FR"/>
              </w:rPr>
            </w:pPr>
            <w:r w:rsidRPr="000050FB">
              <w:rPr>
                <w:b/>
                <w:lang w:val="fr-FR"/>
              </w:rPr>
              <w:t>(NOTE 20)</w:t>
            </w:r>
          </w:p>
        </w:tc>
        <w:tc>
          <w:tcPr>
            <w:tcW w:w="2912" w:type="dxa"/>
          </w:tcPr>
          <w:p w14:paraId="2533ADE6" w14:textId="77777777" w:rsidR="00256A8C" w:rsidRPr="003D4ABF" w:rsidRDefault="00256A8C" w:rsidP="00C56F90">
            <w:pPr>
              <w:pStyle w:val="TAL"/>
              <w:keepNext w:val="0"/>
              <w:rPr>
                <w:i/>
                <w:lang w:eastAsia="ja-JP"/>
              </w:rPr>
            </w:pPr>
            <w:r w:rsidRPr="003D4ABF">
              <w:rPr>
                <w:i/>
                <w:lang w:eastAsia="ja-JP"/>
              </w:rPr>
              <w:t>This part defines information supporting control of MA PDU Sessions</w:t>
            </w:r>
          </w:p>
        </w:tc>
        <w:tc>
          <w:tcPr>
            <w:tcW w:w="1364" w:type="dxa"/>
          </w:tcPr>
          <w:p w14:paraId="4AA30814" w14:textId="77777777" w:rsidR="00256A8C" w:rsidRPr="003D4ABF" w:rsidRDefault="00256A8C" w:rsidP="00C56F90">
            <w:pPr>
              <w:pStyle w:val="TAL"/>
              <w:keepNext w:val="0"/>
              <w:rPr>
                <w:szCs w:val="18"/>
              </w:rPr>
            </w:pPr>
          </w:p>
        </w:tc>
        <w:tc>
          <w:tcPr>
            <w:tcW w:w="1748" w:type="dxa"/>
          </w:tcPr>
          <w:p w14:paraId="6B79B198" w14:textId="77777777" w:rsidR="00256A8C" w:rsidRPr="003D4ABF" w:rsidRDefault="00256A8C" w:rsidP="00C56F90">
            <w:pPr>
              <w:pStyle w:val="TAL"/>
              <w:keepNext w:val="0"/>
            </w:pPr>
            <w:r w:rsidRPr="003D4ABF">
              <w:t>Yes</w:t>
            </w:r>
          </w:p>
        </w:tc>
        <w:tc>
          <w:tcPr>
            <w:tcW w:w="1627" w:type="dxa"/>
          </w:tcPr>
          <w:p w14:paraId="369EF540" w14:textId="77777777" w:rsidR="00256A8C" w:rsidRPr="003D4ABF" w:rsidRDefault="00256A8C" w:rsidP="00C56F90">
            <w:pPr>
              <w:pStyle w:val="TAL"/>
              <w:keepNext w:val="0"/>
            </w:pPr>
            <w:r w:rsidRPr="003D4ABF">
              <w:t>New</w:t>
            </w:r>
          </w:p>
        </w:tc>
      </w:tr>
      <w:tr w:rsidR="00256A8C" w:rsidRPr="003D4ABF" w14:paraId="6FE5EE8E" w14:textId="77777777" w:rsidTr="00C56F90">
        <w:trPr>
          <w:cantSplit/>
        </w:trPr>
        <w:tc>
          <w:tcPr>
            <w:tcW w:w="1980" w:type="dxa"/>
          </w:tcPr>
          <w:p w14:paraId="50FA1F06" w14:textId="77777777" w:rsidR="00256A8C" w:rsidRPr="003D4ABF" w:rsidRDefault="00256A8C" w:rsidP="00C56F90">
            <w:pPr>
              <w:pStyle w:val="TAL"/>
              <w:keepNext w:val="0"/>
            </w:pPr>
            <w:r w:rsidRPr="003D4ABF">
              <w:t>Application descriptors</w:t>
            </w:r>
          </w:p>
        </w:tc>
        <w:tc>
          <w:tcPr>
            <w:tcW w:w="2912" w:type="dxa"/>
          </w:tcPr>
          <w:p w14:paraId="26851740" w14:textId="77777777" w:rsidR="00256A8C" w:rsidRPr="003D4ABF" w:rsidRDefault="00256A8C" w:rsidP="00C56F90">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AD9C592" w14:textId="77777777" w:rsidR="00256A8C" w:rsidRPr="003D4ABF" w:rsidRDefault="00256A8C" w:rsidP="00C56F90">
            <w:pPr>
              <w:pStyle w:val="TAL"/>
              <w:keepNext w:val="0"/>
              <w:rPr>
                <w:szCs w:val="18"/>
              </w:rPr>
            </w:pPr>
            <w:r w:rsidRPr="003D4ABF">
              <w:rPr>
                <w:szCs w:val="18"/>
              </w:rPr>
              <w:t>Conditional (NOTE 27)</w:t>
            </w:r>
          </w:p>
        </w:tc>
        <w:tc>
          <w:tcPr>
            <w:tcW w:w="1748" w:type="dxa"/>
          </w:tcPr>
          <w:p w14:paraId="6F7D4B47" w14:textId="77777777" w:rsidR="00256A8C" w:rsidRPr="003D4ABF" w:rsidRDefault="00256A8C" w:rsidP="00C56F90">
            <w:pPr>
              <w:pStyle w:val="TAL"/>
              <w:keepNext w:val="0"/>
            </w:pPr>
            <w:r w:rsidRPr="003D4ABF">
              <w:t>Yes</w:t>
            </w:r>
          </w:p>
        </w:tc>
        <w:tc>
          <w:tcPr>
            <w:tcW w:w="1627" w:type="dxa"/>
          </w:tcPr>
          <w:p w14:paraId="34BDC972" w14:textId="77777777" w:rsidR="00256A8C" w:rsidRPr="003D4ABF" w:rsidRDefault="00256A8C" w:rsidP="00C56F90">
            <w:pPr>
              <w:pStyle w:val="TAL"/>
              <w:keepNext w:val="0"/>
            </w:pPr>
            <w:r w:rsidRPr="003D4ABF">
              <w:t>New</w:t>
            </w:r>
          </w:p>
        </w:tc>
      </w:tr>
      <w:tr w:rsidR="00256A8C" w:rsidRPr="003D4ABF" w14:paraId="249A5598" w14:textId="77777777" w:rsidTr="00C56F90">
        <w:trPr>
          <w:cantSplit/>
        </w:trPr>
        <w:tc>
          <w:tcPr>
            <w:tcW w:w="1980" w:type="dxa"/>
          </w:tcPr>
          <w:p w14:paraId="62FDBD1D" w14:textId="77777777" w:rsidR="00256A8C" w:rsidRPr="003D4ABF" w:rsidRDefault="00256A8C" w:rsidP="00C56F90">
            <w:pPr>
              <w:pStyle w:val="TAL"/>
              <w:keepNext w:val="0"/>
            </w:pPr>
            <w:r w:rsidRPr="003D4ABF">
              <w:t>Steering Functionality</w:t>
            </w:r>
          </w:p>
        </w:tc>
        <w:tc>
          <w:tcPr>
            <w:tcW w:w="2912" w:type="dxa"/>
          </w:tcPr>
          <w:p w14:paraId="3B4CE15E" w14:textId="77777777" w:rsidR="00256A8C" w:rsidRPr="003D4ABF" w:rsidRDefault="00256A8C" w:rsidP="00C56F90">
            <w:pPr>
              <w:pStyle w:val="TAL"/>
              <w:keepNext w:val="0"/>
              <w:rPr>
                <w:lang w:eastAsia="ja-JP"/>
              </w:rPr>
            </w:pPr>
            <w:r w:rsidRPr="003D4ABF">
              <w:rPr>
                <w:lang w:eastAsia="ja-JP"/>
              </w:rPr>
              <w:t>Indicates the applicable traffic steering functionality.</w:t>
            </w:r>
          </w:p>
        </w:tc>
        <w:tc>
          <w:tcPr>
            <w:tcW w:w="1364" w:type="dxa"/>
          </w:tcPr>
          <w:p w14:paraId="0F6EB934" w14:textId="77777777" w:rsidR="00256A8C" w:rsidRPr="003D4ABF" w:rsidRDefault="00256A8C" w:rsidP="00C56F9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C3C281" w14:textId="77777777" w:rsidR="00256A8C" w:rsidRPr="003D4ABF" w:rsidRDefault="00256A8C" w:rsidP="00C56F90">
            <w:pPr>
              <w:pStyle w:val="TAL"/>
              <w:keepNext w:val="0"/>
            </w:pPr>
            <w:r w:rsidRPr="003D4ABF">
              <w:t>Yes</w:t>
            </w:r>
          </w:p>
        </w:tc>
        <w:tc>
          <w:tcPr>
            <w:tcW w:w="1627" w:type="dxa"/>
          </w:tcPr>
          <w:p w14:paraId="620994B2" w14:textId="77777777" w:rsidR="00256A8C" w:rsidRPr="003D4ABF" w:rsidRDefault="00256A8C" w:rsidP="00C56F90">
            <w:pPr>
              <w:pStyle w:val="TAL"/>
              <w:keepNext w:val="0"/>
            </w:pPr>
            <w:r w:rsidRPr="003D4ABF">
              <w:t>New</w:t>
            </w:r>
          </w:p>
        </w:tc>
      </w:tr>
      <w:tr w:rsidR="00256A8C" w:rsidRPr="003D4ABF" w14:paraId="44741593" w14:textId="77777777" w:rsidTr="00C56F90">
        <w:trPr>
          <w:cantSplit/>
        </w:trPr>
        <w:tc>
          <w:tcPr>
            <w:tcW w:w="1980" w:type="dxa"/>
          </w:tcPr>
          <w:p w14:paraId="4FD27565" w14:textId="77777777" w:rsidR="00256A8C" w:rsidRPr="003D4ABF" w:rsidRDefault="00256A8C" w:rsidP="00C56F90">
            <w:pPr>
              <w:pStyle w:val="TAL"/>
              <w:keepNext w:val="0"/>
            </w:pPr>
            <w:r w:rsidRPr="003D4ABF">
              <w:t>Steering Mode</w:t>
            </w:r>
          </w:p>
        </w:tc>
        <w:tc>
          <w:tcPr>
            <w:tcW w:w="2912" w:type="dxa"/>
          </w:tcPr>
          <w:p w14:paraId="57EE80FA" w14:textId="77777777" w:rsidR="00256A8C" w:rsidRPr="003D4ABF" w:rsidRDefault="00256A8C" w:rsidP="00C56F90">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3D6D620" w14:textId="77777777" w:rsidR="00256A8C" w:rsidRPr="003D4ABF" w:rsidRDefault="00256A8C" w:rsidP="00C56F90">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3E18BA1" w14:textId="77777777" w:rsidR="00256A8C" w:rsidRPr="003D4ABF" w:rsidRDefault="00256A8C" w:rsidP="00C56F90">
            <w:pPr>
              <w:pStyle w:val="TAL"/>
              <w:keepNext w:val="0"/>
            </w:pPr>
            <w:r w:rsidRPr="003D4ABF">
              <w:t>Yes</w:t>
            </w:r>
          </w:p>
        </w:tc>
        <w:tc>
          <w:tcPr>
            <w:tcW w:w="1627" w:type="dxa"/>
          </w:tcPr>
          <w:p w14:paraId="4EB658A8" w14:textId="77777777" w:rsidR="00256A8C" w:rsidRPr="003D4ABF" w:rsidRDefault="00256A8C" w:rsidP="00C56F90">
            <w:pPr>
              <w:pStyle w:val="TAL"/>
              <w:keepNext w:val="0"/>
            </w:pPr>
            <w:r w:rsidRPr="003D4ABF">
              <w:t>New</w:t>
            </w:r>
          </w:p>
        </w:tc>
      </w:tr>
      <w:tr w:rsidR="00256A8C" w:rsidRPr="003D4ABF" w14:paraId="65A68AD2" w14:textId="77777777" w:rsidTr="00C56F90">
        <w:trPr>
          <w:cantSplit/>
        </w:trPr>
        <w:tc>
          <w:tcPr>
            <w:tcW w:w="1980" w:type="dxa"/>
          </w:tcPr>
          <w:p w14:paraId="346C7B80" w14:textId="77777777" w:rsidR="00256A8C" w:rsidRPr="003D4ABF" w:rsidRDefault="00256A8C" w:rsidP="00C56F90">
            <w:pPr>
              <w:pStyle w:val="TAL"/>
              <w:keepNext w:val="0"/>
            </w:pPr>
            <w:r w:rsidRPr="003D4ABF">
              <w:t>Steering Mode Indicator</w:t>
            </w:r>
          </w:p>
        </w:tc>
        <w:tc>
          <w:tcPr>
            <w:tcW w:w="2912" w:type="dxa"/>
          </w:tcPr>
          <w:p w14:paraId="40CAA1D6" w14:textId="77777777" w:rsidR="00256A8C" w:rsidRPr="003D4ABF" w:rsidRDefault="00256A8C" w:rsidP="00C56F90">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8AF5B65" w14:textId="77777777" w:rsidR="00256A8C" w:rsidRPr="003D4ABF" w:rsidRDefault="00256A8C" w:rsidP="00C56F90">
            <w:pPr>
              <w:pStyle w:val="TAL"/>
              <w:keepNext w:val="0"/>
              <w:rPr>
                <w:szCs w:val="18"/>
              </w:rPr>
            </w:pPr>
          </w:p>
        </w:tc>
        <w:tc>
          <w:tcPr>
            <w:tcW w:w="1748" w:type="dxa"/>
          </w:tcPr>
          <w:p w14:paraId="3A520490" w14:textId="77777777" w:rsidR="00256A8C" w:rsidRPr="003D4ABF" w:rsidRDefault="00256A8C" w:rsidP="00C56F90">
            <w:pPr>
              <w:pStyle w:val="TAL"/>
              <w:keepNext w:val="0"/>
            </w:pPr>
            <w:r w:rsidRPr="003D4ABF">
              <w:t>Yes</w:t>
            </w:r>
          </w:p>
        </w:tc>
        <w:tc>
          <w:tcPr>
            <w:tcW w:w="1627" w:type="dxa"/>
          </w:tcPr>
          <w:p w14:paraId="7785DE1A" w14:textId="77777777" w:rsidR="00256A8C" w:rsidRPr="003D4ABF" w:rsidRDefault="00256A8C" w:rsidP="00C56F90">
            <w:pPr>
              <w:pStyle w:val="TAL"/>
              <w:keepNext w:val="0"/>
            </w:pPr>
            <w:r w:rsidRPr="003D4ABF">
              <w:t>New</w:t>
            </w:r>
          </w:p>
        </w:tc>
      </w:tr>
      <w:tr w:rsidR="00256A8C" w:rsidRPr="003D4ABF" w14:paraId="45056DDE" w14:textId="77777777" w:rsidTr="00C56F90">
        <w:trPr>
          <w:cantSplit/>
        </w:trPr>
        <w:tc>
          <w:tcPr>
            <w:tcW w:w="1980" w:type="dxa"/>
          </w:tcPr>
          <w:p w14:paraId="41289266" w14:textId="77777777" w:rsidR="00256A8C" w:rsidRDefault="00256A8C" w:rsidP="00C56F90">
            <w:pPr>
              <w:pStyle w:val="TAL"/>
              <w:keepNext w:val="0"/>
            </w:pPr>
            <w:r w:rsidRPr="003D4ABF">
              <w:t>Threshold Values</w:t>
            </w:r>
          </w:p>
          <w:p w14:paraId="4C853369" w14:textId="77777777" w:rsidR="00256A8C" w:rsidRPr="003D4ABF" w:rsidRDefault="00256A8C" w:rsidP="00C56F90">
            <w:pPr>
              <w:pStyle w:val="TAL"/>
              <w:keepNext w:val="0"/>
            </w:pPr>
            <w:r>
              <w:rPr>
                <w:szCs w:val="18"/>
              </w:rPr>
              <w:t>(NOTE 30)</w:t>
            </w:r>
          </w:p>
        </w:tc>
        <w:tc>
          <w:tcPr>
            <w:tcW w:w="2912" w:type="dxa"/>
          </w:tcPr>
          <w:p w14:paraId="2D12339D" w14:textId="77777777" w:rsidR="00256A8C" w:rsidRPr="003D4ABF" w:rsidRDefault="00256A8C" w:rsidP="00C56F90">
            <w:pPr>
              <w:pStyle w:val="TAL"/>
              <w:keepNext w:val="0"/>
              <w:rPr>
                <w:lang w:eastAsia="ja-JP"/>
              </w:rPr>
            </w:pPr>
            <w:r w:rsidRPr="003D4ABF">
              <w:rPr>
                <w:lang w:eastAsia="ja-JP"/>
              </w:rPr>
              <w:t>A Maximum RTT or a Maximum Packet Loss Rate or both.</w:t>
            </w:r>
          </w:p>
        </w:tc>
        <w:tc>
          <w:tcPr>
            <w:tcW w:w="1364" w:type="dxa"/>
          </w:tcPr>
          <w:p w14:paraId="2E52DA2A" w14:textId="77777777" w:rsidR="00256A8C" w:rsidRPr="003D4ABF" w:rsidRDefault="00256A8C" w:rsidP="00C56F90">
            <w:pPr>
              <w:pStyle w:val="TAL"/>
              <w:keepNext w:val="0"/>
              <w:rPr>
                <w:szCs w:val="18"/>
              </w:rPr>
            </w:pPr>
          </w:p>
        </w:tc>
        <w:tc>
          <w:tcPr>
            <w:tcW w:w="1748" w:type="dxa"/>
          </w:tcPr>
          <w:p w14:paraId="3B8845B7" w14:textId="77777777" w:rsidR="00256A8C" w:rsidRPr="003D4ABF" w:rsidRDefault="00256A8C" w:rsidP="00C56F90">
            <w:pPr>
              <w:pStyle w:val="TAL"/>
              <w:keepNext w:val="0"/>
            </w:pPr>
            <w:r w:rsidRPr="003D4ABF">
              <w:t>Yes</w:t>
            </w:r>
          </w:p>
        </w:tc>
        <w:tc>
          <w:tcPr>
            <w:tcW w:w="1627" w:type="dxa"/>
          </w:tcPr>
          <w:p w14:paraId="75E749C1" w14:textId="77777777" w:rsidR="00256A8C" w:rsidRPr="003D4ABF" w:rsidRDefault="00256A8C" w:rsidP="00C56F90">
            <w:pPr>
              <w:pStyle w:val="TAL"/>
              <w:keepNext w:val="0"/>
            </w:pPr>
            <w:r w:rsidRPr="003D4ABF">
              <w:t>New</w:t>
            </w:r>
          </w:p>
        </w:tc>
      </w:tr>
      <w:tr w:rsidR="00256A8C" w:rsidRPr="003D4ABF" w14:paraId="2DAAF986" w14:textId="77777777" w:rsidTr="00C56F90">
        <w:trPr>
          <w:cantSplit/>
        </w:trPr>
        <w:tc>
          <w:tcPr>
            <w:tcW w:w="1980" w:type="dxa"/>
          </w:tcPr>
          <w:p w14:paraId="7C54C81E" w14:textId="77777777" w:rsidR="00256A8C" w:rsidRDefault="00256A8C" w:rsidP="00C56F90">
            <w:pPr>
              <w:pStyle w:val="TAL"/>
              <w:keepNext w:val="0"/>
            </w:pPr>
            <w:r>
              <w:t>Transport Mode</w:t>
            </w:r>
          </w:p>
          <w:p w14:paraId="5B8E2B5F" w14:textId="77777777" w:rsidR="00256A8C" w:rsidRPr="003D4ABF" w:rsidRDefault="00256A8C" w:rsidP="00C56F90">
            <w:pPr>
              <w:pStyle w:val="TAL"/>
              <w:keepNext w:val="0"/>
            </w:pPr>
            <w:r>
              <w:t>(NOTE 33)</w:t>
            </w:r>
          </w:p>
        </w:tc>
        <w:tc>
          <w:tcPr>
            <w:tcW w:w="2912" w:type="dxa"/>
          </w:tcPr>
          <w:p w14:paraId="7822BABE" w14:textId="77777777" w:rsidR="00256A8C" w:rsidRPr="003D4ABF" w:rsidRDefault="00256A8C" w:rsidP="00C56F90">
            <w:pPr>
              <w:pStyle w:val="TAL"/>
              <w:keepNext w:val="0"/>
              <w:rPr>
                <w:lang w:eastAsia="ja-JP"/>
              </w:rPr>
            </w:pPr>
            <w:r>
              <w:rPr>
                <w:lang w:eastAsia="ja-JP"/>
              </w:rPr>
              <w:t>Indicates the transport mode that should be used for the matching traffic, as defined in TS 23.501 [2].</w:t>
            </w:r>
          </w:p>
        </w:tc>
        <w:tc>
          <w:tcPr>
            <w:tcW w:w="1364" w:type="dxa"/>
          </w:tcPr>
          <w:p w14:paraId="6763060E" w14:textId="77777777" w:rsidR="00256A8C" w:rsidRPr="003D4ABF" w:rsidRDefault="00256A8C" w:rsidP="00C56F90">
            <w:pPr>
              <w:pStyle w:val="TAL"/>
              <w:keepNext w:val="0"/>
              <w:rPr>
                <w:szCs w:val="18"/>
              </w:rPr>
            </w:pPr>
          </w:p>
        </w:tc>
        <w:tc>
          <w:tcPr>
            <w:tcW w:w="1748" w:type="dxa"/>
          </w:tcPr>
          <w:p w14:paraId="5CEC2AD0" w14:textId="77777777" w:rsidR="00256A8C" w:rsidRPr="003D4ABF" w:rsidRDefault="00256A8C" w:rsidP="00C56F90">
            <w:pPr>
              <w:pStyle w:val="TAL"/>
              <w:keepNext w:val="0"/>
            </w:pPr>
            <w:r w:rsidRPr="003D4ABF">
              <w:t>Yes</w:t>
            </w:r>
          </w:p>
        </w:tc>
        <w:tc>
          <w:tcPr>
            <w:tcW w:w="1627" w:type="dxa"/>
          </w:tcPr>
          <w:p w14:paraId="6B3364B2" w14:textId="77777777" w:rsidR="00256A8C" w:rsidRPr="003D4ABF" w:rsidRDefault="00256A8C" w:rsidP="00C56F90">
            <w:pPr>
              <w:pStyle w:val="TAL"/>
              <w:keepNext w:val="0"/>
            </w:pPr>
            <w:r w:rsidRPr="003D4ABF">
              <w:t>New</w:t>
            </w:r>
          </w:p>
        </w:tc>
      </w:tr>
      <w:tr w:rsidR="00256A8C" w:rsidRPr="003D4ABF" w14:paraId="1A504F4F" w14:textId="77777777" w:rsidTr="00C56F90">
        <w:trPr>
          <w:cantSplit/>
        </w:trPr>
        <w:tc>
          <w:tcPr>
            <w:tcW w:w="1980" w:type="dxa"/>
          </w:tcPr>
          <w:p w14:paraId="13336312" w14:textId="77777777" w:rsidR="00256A8C" w:rsidRPr="003D4ABF" w:rsidRDefault="00256A8C" w:rsidP="00C56F90">
            <w:pPr>
              <w:pStyle w:val="TAL"/>
              <w:keepNext w:val="0"/>
            </w:pPr>
            <w:r w:rsidRPr="003D4ABF">
              <w:t>Charging key for Non-3GPP access</w:t>
            </w:r>
          </w:p>
          <w:p w14:paraId="356C77C4" w14:textId="77777777" w:rsidR="00256A8C" w:rsidRPr="003D4ABF" w:rsidRDefault="00256A8C" w:rsidP="00C56F90">
            <w:pPr>
              <w:pStyle w:val="TAL"/>
              <w:keepNext w:val="0"/>
            </w:pPr>
            <w:r w:rsidRPr="003D4ABF">
              <w:t>(NOTE 22)</w:t>
            </w:r>
          </w:p>
        </w:tc>
        <w:tc>
          <w:tcPr>
            <w:tcW w:w="2912" w:type="dxa"/>
          </w:tcPr>
          <w:p w14:paraId="1D3B65F5" w14:textId="77777777" w:rsidR="00256A8C" w:rsidRPr="003D4ABF" w:rsidRDefault="00256A8C" w:rsidP="00C56F90">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AC333FC" w14:textId="77777777" w:rsidR="00256A8C" w:rsidRPr="003D4ABF" w:rsidRDefault="00256A8C" w:rsidP="00C56F90">
            <w:pPr>
              <w:pStyle w:val="TAL"/>
              <w:keepNext w:val="0"/>
              <w:rPr>
                <w:szCs w:val="18"/>
              </w:rPr>
            </w:pPr>
          </w:p>
        </w:tc>
        <w:tc>
          <w:tcPr>
            <w:tcW w:w="1748" w:type="dxa"/>
          </w:tcPr>
          <w:p w14:paraId="7DAE0510" w14:textId="77777777" w:rsidR="00256A8C" w:rsidRPr="003D4ABF" w:rsidRDefault="00256A8C" w:rsidP="00C56F90">
            <w:pPr>
              <w:pStyle w:val="TAL"/>
              <w:keepNext w:val="0"/>
            </w:pPr>
            <w:r w:rsidRPr="003D4ABF">
              <w:t>Yes</w:t>
            </w:r>
          </w:p>
        </w:tc>
        <w:tc>
          <w:tcPr>
            <w:tcW w:w="1627" w:type="dxa"/>
          </w:tcPr>
          <w:p w14:paraId="180531B3" w14:textId="77777777" w:rsidR="00256A8C" w:rsidRPr="003D4ABF" w:rsidRDefault="00256A8C" w:rsidP="00C56F90">
            <w:pPr>
              <w:pStyle w:val="TAL"/>
              <w:keepNext w:val="0"/>
            </w:pPr>
            <w:r w:rsidRPr="003D4ABF">
              <w:t>New</w:t>
            </w:r>
          </w:p>
        </w:tc>
      </w:tr>
      <w:tr w:rsidR="00256A8C" w:rsidRPr="003D4ABF" w14:paraId="4A5E024B" w14:textId="77777777" w:rsidTr="00C56F90">
        <w:trPr>
          <w:cantSplit/>
        </w:trPr>
        <w:tc>
          <w:tcPr>
            <w:tcW w:w="1980" w:type="dxa"/>
          </w:tcPr>
          <w:p w14:paraId="15FF54C8" w14:textId="77777777" w:rsidR="00256A8C" w:rsidRPr="003D4ABF" w:rsidRDefault="00256A8C" w:rsidP="00C56F90">
            <w:pPr>
              <w:pStyle w:val="TAL"/>
              <w:keepNext w:val="0"/>
            </w:pPr>
            <w:r w:rsidRPr="003D4ABF">
              <w:t>Monitoring key for Non-3GPP access</w:t>
            </w:r>
          </w:p>
          <w:p w14:paraId="7F643047" w14:textId="77777777" w:rsidR="00256A8C" w:rsidRPr="003D4ABF" w:rsidRDefault="00256A8C" w:rsidP="00C56F90">
            <w:pPr>
              <w:pStyle w:val="TAL"/>
              <w:keepNext w:val="0"/>
            </w:pPr>
            <w:r w:rsidRPr="003D4ABF">
              <w:t>(NOTE 23)</w:t>
            </w:r>
          </w:p>
        </w:tc>
        <w:tc>
          <w:tcPr>
            <w:tcW w:w="2912" w:type="dxa"/>
          </w:tcPr>
          <w:p w14:paraId="419D19C4" w14:textId="77777777" w:rsidR="00256A8C" w:rsidRPr="003D4ABF" w:rsidRDefault="00256A8C" w:rsidP="00C56F90">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2F2455A" w14:textId="77777777" w:rsidR="00256A8C" w:rsidRPr="003D4ABF" w:rsidRDefault="00256A8C" w:rsidP="00C56F90">
            <w:pPr>
              <w:pStyle w:val="TAL"/>
              <w:keepNext w:val="0"/>
              <w:rPr>
                <w:szCs w:val="18"/>
              </w:rPr>
            </w:pPr>
          </w:p>
        </w:tc>
        <w:tc>
          <w:tcPr>
            <w:tcW w:w="1748" w:type="dxa"/>
          </w:tcPr>
          <w:p w14:paraId="635B5CAB" w14:textId="77777777" w:rsidR="00256A8C" w:rsidRPr="003D4ABF" w:rsidRDefault="00256A8C" w:rsidP="00C56F90">
            <w:pPr>
              <w:pStyle w:val="TAL"/>
              <w:keepNext w:val="0"/>
            </w:pPr>
            <w:r w:rsidRPr="003D4ABF">
              <w:t>Yes</w:t>
            </w:r>
          </w:p>
        </w:tc>
        <w:tc>
          <w:tcPr>
            <w:tcW w:w="1627" w:type="dxa"/>
          </w:tcPr>
          <w:p w14:paraId="42FEF732" w14:textId="77777777" w:rsidR="00256A8C" w:rsidRPr="003D4ABF" w:rsidRDefault="00256A8C" w:rsidP="00C56F90">
            <w:pPr>
              <w:pStyle w:val="TAL"/>
              <w:keepNext w:val="0"/>
            </w:pPr>
            <w:r w:rsidRPr="003D4ABF">
              <w:t>New</w:t>
            </w:r>
          </w:p>
        </w:tc>
      </w:tr>
      <w:tr w:rsidR="00256A8C" w:rsidRPr="003D4ABF" w14:paraId="52E550E6" w14:textId="77777777" w:rsidTr="00C56F90">
        <w:trPr>
          <w:cantSplit/>
        </w:trPr>
        <w:tc>
          <w:tcPr>
            <w:tcW w:w="1980" w:type="dxa"/>
          </w:tcPr>
          <w:p w14:paraId="138ADBE1" w14:textId="77777777" w:rsidR="00256A8C" w:rsidRPr="003D4ABF" w:rsidRDefault="00256A8C" w:rsidP="00C56F90">
            <w:pPr>
              <w:pStyle w:val="TAL"/>
              <w:keepNext w:val="0"/>
              <w:rPr>
                <w:b/>
              </w:rPr>
            </w:pPr>
            <w:r w:rsidRPr="003D4ABF">
              <w:rPr>
                <w:b/>
              </w:rPr>
              <w:t>QoS Monitoring</w:t>
            </w:r>
          </w:p>
        </w:tc>
        <w:tc>
          <w:tcPr>
            <w:tcW w:w="2912" w:type="dxa"/>
          </w:tcPr>
          <w:p w14:paraId="5121F80A" w14:textId="77777777" w:rsidR="00256A8C" w:rsidRPr="003D4ABF" w:rsidRDefault="00256A8C" w:rsidP="00C56F90">
            <w:pPr>
              <w:pStyle w:val="TAL"/>
              <w:keepNext w:val="0"/>
              <w:rPr>
                <w:i/>
                <w:lang w:eastAsia="ja-JP"/>
              </w:rPr>
            </w:pPr>
            <w:r w:rsidRPr="003D4ABF">
              <w:rPr>
                <w:i/>
                <w:lang w:eastAsia="ja-JP"/>
              </w:rPr>
              <w:t>This part describes PCC rule information related with QoS Monitoring.</w:t>
            </w:r>
          </w:p>
        </w:tc>
        <w:tc>
          <w:tcPr>
            <w:tcW w:w="1364" w:type="dxa"/>
          </w:tcPr>
          <w:p w14:paraId="1F358568" w14:textId="77777777" w:rsidR="00256A8C" w:rsidRPr="003D4ABF" w:rsidRDefault="00256A8C" w:rsidP="00C56F90">
            <w:pPr>
              <w:pStyle w:val="TAL"/>
              <w:keepNext w:val="0"/>
              <w:rPr>
                <w:szCs w:val="18"/>
              </w:rPr>
            </w:pPr>
          </w:p>
        </w:tc>
        <w:tc>
          <w:tcPr>
            <w:tcW w:w="1748" w:type="dxa"/>
          </w:tcPr>
          <w:p w14:paraId="634B9E3A" w14:textId="77777777" w:rsidR="00256A8C" w:rsidRPr="003D4ABF" w:rsidRDefault="00256A8C" w:rsidP="00C56F90">
            <w:pPr>
              <w:pStyle w:val="TAL"/>
              <w:keepNext w:val="0"/>
            </w:pPr>
          </w:p>
        </w:tc>
        <w:tc>
          <w:tcPr>
            <w:tcW w:w="1627" w:type="dxa"/>
          </w:tcPr>
          <w:p w14:paraId="670200CB" w14:textId="77777777" w:rsidR="00256A8C" w:rsidRPr="003D4ABF" w:rsidRDefault="00256A8C" w:rsidP="00C56F90">
            <w:pPr>
              <w:pStyle w:val="TAL"/>
              <w:keepNext w:val="0"/>
            </w:pPr>
          </w:p>
        </w:tc>
      </w:tr>
      <w:tr w:rsidR="00256A8C" w:rsidRPr="003D4ABF" w14:paraId="54EC0B38" w14:textId="77777777" w:rsidTr="00C56F90">
        <w:trPr>
          <w:cantSplit/>
        </w:trPr>
        <w:tc>
          <w:tcPr>
            <w:tcW w:w="1980" w:type="dxa"/>
          </w:tcPr>
          <w:p w14:paraId="425D69A3" w14:textId="77777777" w:rsidR="00256A8C" w:rsidRPr="003D4ABF" w:rsidRDefault="00256A8C" w:rsidP="00C56F90">
            <w:pPr>
              <w:pStyle w:val="TAL"/>
              <w:keepNext w:val="0"/>
            </w:pPr>
            <w:r w:rsidRPr="003D4ABF">
              <w:t>QoS</w:t>
            </w:r>
            <w:r>
              <w:t xml:space="preserve"> Monitoring</w:t>
            </w:r>
            <w:r w:rsidRPr="003D4ABF">
              <w:t xml:space="preserve"> parameter(s)</w:t>
            </w:r>
          </w:p>
        </w:tc>
        <w:tc>
          <w:tcPr>
            <w:tcW w:w="2912" w:type="dxa"/>
          </w:tcPr>
          <w:p w14:paraId="14AA6324" w14:textId="77777777" w:rsidR="00256A8C" w:rsidRPr="003D4ABF" w:rsidRDefault="00256A8C" w:rsidP="00C56F90">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7AA1625" w14:textId="77777777" w:rsidR="00256A8C" w:rsidRPr="003D4ABF" w:rsidRDefault="00256A8C" w:rsidP="00C56F90">
            <w:pPr>
              <w:pStyle w:val="TAL"/>
              <w:keepNext w:val="0"/>
              <w:rPr>
                <w:szCs w:val="18"/>
              </w:rPr>
            </w:pPr>
          </w:p>
        </w:tc>
        <w:tc>
          <w:tcPr>
            <w:tcW w:w="1748" w:type="dxa"/>
          </w:tcPr>
          <w:p w14:paraId="032080E2" w14:textId="77777777" w:rsidR="00256A8C" w:rsidRPr="003D4ABF" w:rsidRDefault="00256A8C" w:rsidP="00C56F90">
            <w:pPr>
              <w:pStyle w:val="TAL"/>
              <w:keepNext w:val="0"/>
            </w:pPr>
            <w:r w:rsidRPr="003D4ABF">
              <w:t>Yes</w:t>
            </w:r>
          </w:p>
        </w:tc>
        <w:tc>
          <w:tcPr>
            <w:tcW w:w="1627" w:type="dxa"/>
          </w:tcPr>
          <w:p w14:paraId="10FCFFBF" w14:textId="77777777" w:rsidR="00256A8C" w:rsidRPr="003D4ABF" w:rsidRDefault="00256A8C" w:rsidP="00C56F90">
            <w:pPr>
              <w:pStyle w:val="TAL"/>
              <w:keepNext w:val="0"/>
            </w:pPr>
            <w:r w:rsidRPr="003D4ABF">
              <w:t>Added</w:t>
            </w:r>
          </w:p>
        </w:tc>
      </w:tr>
      <w:tr w:rsidR="00256A8C" w:rsidRPr="003D4ABF" w14:paraId="627B1354" w14:textId="77777777" w:rsidTr="00C56F90">
        <w:trPr>
          <w:cantSplit/>
        </w:trPr>
        <w:tc>
          <w:tcPr>
            <w:tcW w:w="1980" w:type="dxa"/>
          </w:tcPr>
          <w:p w14:paraId="7E774319" w14:textId="77777777" w:rsidR="00256A8C" w:rsidRPr="003D4ABF" w:rsidRDefault="00256A8C" w:rsidP="00C56F90">
            <w:pPr>
              <w:pStyle w:val="TAL"/>
              <w:keepNext w:val="0"/>
            </w:pPr>
            <w:r w:rsidRPr="003D4ABF">
              <w:t>Reporting frequency</w:t>
            </w:r>
          </w:p>
        </w:tc>
        <w:tc>
          <w:tcPr>
            <w:tcW w:w="2912" w:type="dxa"/>
          </w:tcPr>
          <w:p w14:paraId="40561B88" w14:textId="77777777" w:rsidR="00256A8C" w:rsidRPr="003D4ABF" w:rsidRDefault="00256A8C" w:rsidP="00C56F90">
            <w:pPr>
              <w:pStyle w:val="TAL"/>
              <w:keepNext w:val="0"/>
              <w:rPr>
                <w:lang w:eastAsia="ja-JP"/>
              </w:rPr>
            </w:pPr>
            <w:r w:rsidRPr="003D4ABF">
              <w:rPr>
                <w:lang w:eastAsia="ja-JP"/>
              </w:rPr>
              <w:t>Defines the frequency for the reporting, such as event triggered, periodic.</w:t>
            </w:r>
          </w:p>
        </w:tc>
        <w:tc>
          <w:tcPr>
            <w:tcW w:w="1364" w:type="dxa"/>
          </w:tcPr>
          <w:p w14:paraId="426AF737" w14:textId="77777777" w:rsidR="00256A8C" w:rsidRPr="003D4ABF" w:rsidRDefault="00256A8C" w:rsidP="00C56F90">
            <w:pPr>
              <w:pStyle w:val="TAL"/>
              <w:keepNext w:val="0"/>
              <w:rPr>
                <w:szCs w:val="18"/>
              </w:rPr>
            </w:pPr>
          </w:p>
        </w:tc>
        <w:tc>
          <w:tcPr>
            <w:tcW w:w="1748" w:type="dxa"/>
          </w:tcPr>
          <w:p w14:paraId="1C9AC569" w14:textId="77777777" w:rsidR="00256A8C" w:rsidRPr="003D4ABF" w:rsidRDefault="00256A8C" w:rsidP="00C56F90">
            <w:pPr>
              <w:pStyle w:val="TAL"/>
              <w:keepNext w:val="0"/>
            </w:pPr>
            <w:r w:rsidRPr="003D4ABF">
              <w:t>Yes</w:t>
            </w:r>
          </w:p>
        </w:tc>
        <w:tc>
          <w:tcPr>
            <w:tcW w:w="1627" w:type="dxa"/>
          </w:tcPr>
          <w:p w14:paraId="78940B1B" w14:textId="77777777" w:rsidR="00256A8C" w:rsidRPr="003D4ABF" w:rsidRDefault="00256A8C" w:rsidP="00C56F90">
            <w:pPr>
              <w:pStyle w:val="TAL"/>
              <w:keepNext w:val="0"/>
            </w:pPr>
            <w:r w:rsidRPr="003D4ABF">
              <w:t>Added</w:t>
            </w:r>
          </w:p>
        </w:tc>
      </w:tr>
      <w:tr w:rsidR="00256A8C" w:rsidRPr="003D4ABF" w14:paraId="4E24627F" w14:textId="77777777" w:rsidTr="00C56F90">
        <w:trPr>
          <w:cantSplit/>
        </w:trPr>
        <w:tc>
          <w:tcPr>
            <w:tcW w:w="1980" w:type="dxa"/>
          </w:tcPr>
          <w:p w14:paraId="26A1558F" w14:textId="77777777" w:rsidR="00256A8C" w:rsidRPr="003D4ABF" w:rsidRDefault="00256A8C" w:rsidP="00C56F90">
            <w:pPr>
              <w:pStyle w:val="TAL"/>
              <w:keepNext w:val="0"/>
            </w:pPr>
            <w:r w:rsidRPr="003D4ABF">
              <w:t>Target of reporting</w:t>
            </w:r>
          </w:p>
        </w:tc>
        <w:tc>
          <w:tcPr>
            <w:tcW w:w="2912" w:type="dxa"/>
          </w:tcPr>
          <w:p w14:paraId="165C12D6" w14:textId="77777777" w:rsidR="00256A8C" w:rsidRPr="003D4ABF" w:rsidRDefault="00256A8C" w:rsidP="00C56F90">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54B64F2" w14:textId="77777777" w:rsidR="00256A8C" w:rsidRPr="003D4ABF" w:rsidRDefault="00256A8C" w:rsidP="00C56F90">
            <w:pPr>
              <w:pStyle w:val="TAL"/>
              <w:keepNext w:val="0"/>
              <w:rPr>
                <w:szCs w:val="18"/>
              </w:rPr>
            </w:pPr>
          </w:p>
        </w:tc>
        <w:tc>
          <w:tcPr>
            <w:tcW w:w="1748" w:type="dxa"/>
          </w:tcPr>
          <w:p w14:paraId="186C8384" w14:textId="77777777" w:rsidR="00256A8C" w:rsidRPr="003D4ABF" w:rsidRDefault="00256A8C" w:rsidP="00C56F90">
            <w:pPr>
              <w:pStyle w:val="TAL"/>
              <w:keepNext w:val="0"/>
            </w:pPr>
            <w:r w:rsidRPr="003D4ABF">
              <w:t>Yes</w:t>
            </w:r>
          </w:p>
        </w:tc>
        <w:tc>
          <w:tcPr>
            <w:tcW w:w="1627" w:type="dxa"/>
          </w:tcPr>
          <w:p w14:paraId="15FE0C23" w14:textId="77777777" w:rsidR="00256A8C" w:rsidRPr="003D4ABF" w:rsidRDefault="00256A8C" w:rsidP="00C56F90">
            <w:pPr>
              <w:pStyle w:val="TAL"/>
              <w:keepNext w:val="0"/>
            </w:pPr>
            <w:r w:rsidRPr="003D4ABF">
              <w:t>Added</w:t>
            </w:r>
          </w:p>
        </w:tc>
      </w:tr>
      <w:tr w:rsidR="00256A8C" w:rsidRPr="003D4ABF" w14:paraId="4358A4A2" w14:textId="77777777" w:rsidTr="00C56F90">
        <w:trPr>
          <w:cantSplit/>
        </w:trPr>
        <w:tc>
          <w:tcPr>
            <w:tcW w:w="1980" w:type="dxa"/>
          </w:tcPr>
          <w:p w14:paraId="64E37C6C" w14:textId="77777777" w:rsidR="00256A8C" w:rsidRPr="003D4ABF" w:rsidRDefault="00256A8C" w:rsidP="00C56F90">
            <w:pPr>
              <w:pStyle w:val="TAL"/>
              <w:keepNext w:val="0"/>
            </w:pPr>
            <w:r w:rsidRPr="003D4ABF">
              <w:t>Indication of direct event notification</w:t>
            </w:r>
          </w:p>
        </w:tc>
        <w:tc>
          <w:tcPr>
            <w:tcW w:w="2912" w:type="dxa"/>
          </w:tcPr>
          <w:p w14:paraId="062936B8" w14:textId="77777777" w:rsidR="00256A8C" w:rsidRPr="003D4ABF" w:rsidRDefault="00256A8C" w:rsidP="00C56F90">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624F181" w14:textId="77777777" w:rsidR="00256A8C" w:rsidRPr="003D4ABF" w:rsidRDefault="00256A8C" w:rsidP="00C56F90">
            <w:pPr>
              <w:pStyle w:val="TAL"/>
              <w:keepNext w:val="0"/>
              <w:rPr>
                <w:szCs w:val="18"/>
              </w:rPr>
            </w:pPr>
          </w:p>
        </w:tc>
        <w:tc>
          <w:tcPr>
            <w:tcW w:w="1748" w:type="dxa"/>
          </w:tcPr>
          <w:p w14:paraId="0251D8B4" w14:textId="77777777" w:rsidR="00256A8C" w:rsidRPr="003D4ABF" w:rsidRDefault="00256A8C" w:rsidP="00C56F90">
            <w:pPr>
              <w:pStyle w:val="TAL"/>
              <w:keepNext w:val="0"/>
            </w:pPr>
            <w:r w:rsidRPr="003D4ABF">
              <w:t>Yes</w:t>
            </w:r>
          </w:p>
        </w:tc>
        <w:tc>
          <w:tcPr>
            <w:tcW w:w="1627" w:type="dxa"/>
          </w:tcPr>
          <w:p w14:paraId="18F3282A" w14:textId="77777777" w:rsidR="00256A8C" w:rsidRPr="003D4ABF" w:rsidRDefault="00256A8C" w:rsidP="00C56F90">
            <w:pPr>
              <w:pStyle w:val="TAL"/>
              <w:keepNext w:val="0"/>
            </w:pPr>
            <w:r w:rsidRPr="003D4ABF">
              <w:t>Added</w:t>
            </w:r>
          </w:p>
        </w:tc>
      </w:tr>
      <w:tr w:rsidR="00256A8C" w:rsidRPr="003D4ABF" w14:paraId="2496AA83" w14:textId="77777777" w:rsidTr="00C56F90">
        <w:trPr>
          <w:cantSplit/>
        </w:trPr>
        <w:tc>
          <w:tcPr>
            <w:tcW w:w="1980" w:type="dxa"/>
          </w:tcPr>
          <w:p w14:paraId="3AB0AF5F" w14:textId="77777777" w:rsidR="00256A8C" w:rsidRPr="003D4ABF" w:rsidRDefault="00256A8C" w:rsidP="00C56F90">
            <w:pPr>
              <w:pStyle w:val="TAL"/>
              <w:keepNext w:val="0"/>
              <w:rPr>
                <w:b/>
              </w:rPr>
            </w:pPr>
            <w:proofErr w:type="spellStart"/>
            <w:r>
              <w:rPr>
                <w:b/>
              </w:rPr>
              <w:t>DataCollection_ApplicationIdentifier</w:t>
            </w:r>
            <w:proofErr w:type="spellEnd"/>
          </w:p>
        </w:tc>
        <w:tc>
          <w:tcPr>
            <w:tcW w:w="2912" w:type="dxa"/>
          </w:tcPr>
          <w:p w14:paraId="2744A528" w14:textId="77777777" w:rsidR="00256A8C" w:rsidRPr="0086681B" w:rsidRDefault="00256A8C" w:rsidP="00C56F90">
            <w:pPr>
              <w:pStyle w:val="TAL"/>
              <w:keepNext w:val="0"/>
            </w:pPr>
            <w:r>
              <w:t>Identifier used in SMF to decide whether this PCC Rule corresponds to an event exposure subscription (see clause 4.15.4.4 of TS 23.502 [3]).</w:t>
            </w:r>
          </w:p>
        </w:tc>
        <w:tc>
          <w:tcPr>
            <w:tcW w:w="1364" w:type="dxa"/>
          </w:tcPr>
          <w:p w14:paraId="0F80BA9D" w14:textId="77777777" w:rsidR="00256A8C" w:rsidRPr="003D4ABF" w:rsidRDefault="00256A8C" w:rsidP="00C56F90">
            <w:pPr>
              <w:pStyle w:val="TAL"/>
              <w:keepNext w:val="0"/>
              <w:rPr>
                <w:szCs w:val="18"/>
              </w:rPr>
            </w:pPr>
          </w:p>
        </w:tc>
        <w:tc>
          <w:tcPr>
            <w:tcW w:w="1748" w:type="dxa"/>
          </w:tcPr>
          <w:p w14:paraId="5883CCA9" w14:textId="77777777" w:rsidR="00256A8C" w:rsidRPr="003D4ABF" w:rsidRDefault="00256A8C" w:rsidP="00C56F90">
            <w:pPr>
              <w:pStyle w:val="TAL"/>
              <w:keepNext w:val="0"/>
            </w:pPr>
            <w:r w:rsidRPr="003D4ABF">
              <w:t>No</w:t>
            </w:r>
          </w:p>
        </w:tc>
        <w:tc>
          <w:tcPr>
            <w:tcW w:w="1627" w:type="dxa"/>
          </w:tcPr>
          <w:p w14:paraId="534F4F01" w14:textId="77777777" w:rsidR="00256A8C" w:rsidRPr="003D4ABF" w:rsidRDefault="00256A8C" w:rsidP="00C56F90">
            <w:pPr>
              <w:pStyle w:val="TAL"/>
              <w:keepNext w:val="0"/>
            </w:pPr>
            <w:r w:rsidRPr="003D4ABF">
              <w:t>Added</w:t>
            </w:r>
          </w:p>
        </w:tc>
      </w:tr>
      <w:tr w:rsidR="00256A8C" w:rsidRPr="003D4ABF" w14:paraId="2C06C40B" w14:textId="77777777" w:rsidTr="00C56F90">
        <w:trPr>
          <w:cantSplit/>
        </w:trPr>
        <w:tc>
          <w:tcPr>
            <w:tcW w:w="1980" w:type="dxa"/>
          </w:tcPr>
          <w:p w14:paraId="43183290" w14:textId="77777777" w:rsidR="00256A8C" w:rsidRPr="003D4ABF" w:rsidRDefault="00256A8C" w:rsidP="00C56F90">
            <w:pPr>
              <w:pStyle w:val="TAL"/>
              <w:keepNext w:val="0"/>
              <w:rPr>
                <w:b/>
              </w:rPr>
            </w:pPr>
            <w:r w:rsidRPr="003D4ABF">
              <w:rPr>
                <w:b/>
              </w:rPr>
              <w:t>Alternative QoS Parameter Sets</w:t>
            </w:r>
          </w:p>
          <w:p w14:paraId="1258A963" w14:textId="77777777" w:rsidR="00256A8C" w:rsidRPr="003D4ABF" w:rsidRDefault="00256A8C" w:rsidP="00C56F90">
            <w:pPr>
              <w:pStyle w:val="TAL"/>
              <w:keepNext w:val="0"/>
              <w:rPr>
                <w:b/>
              </w:rPr>
            </w:pPr>
            <w:r w:rsidRPr="003D4ABF">
              <w:rPr>
                <w:b/>
              </w:rPr>
              <w:t>(NOTE 24)</w:t>
            </w:r>
          </w:p>
          <w:p w14:paraId="6E670418" w14:textId="77777777" w:rsidR="00256A8C" w:rsidRPr="003D4ABF" w:rsidRDefault="00256A8C" w:rsidP="00C56F90">
            <w:pPr>
              <w:pStyle w:val="TAL"/>
              <w:keepNext w:val="0"/>
              <w:rPr>
                <w:b/>
              </w:rPr>
            </w:pPr>
            <w:r w:rsidRPr="003D4ABF">
              <w:rPr>
                <w:b/>
              </w:rPr>
              <w:t>(NOTE 26)</w:t>
            </w:r>
          </w:p>
        </w:tc>
        <w:tc>
          <w:tcPr>
            <w:tcW w:w="2912" w:type="dxa"/>
          </w:tcPr>
          <w:p w14:paraId="0114F15A" w14:textId="77777777" w:rsidR="00256A8C" w:rsidRPr="003D4ABF" w:rsidRDefault="00256A8C" w:rsidP="00C56F90">
            <w:pPr>
              <w:pStyle w:val="TAL"/>
              <w:keepNext w:val="0"/>
              <w:rPr>
                <w:i/>
                <w:lang w:eastAsia="ja-JP"/>
              </w:rPr>
            </w:pPr>
            <w:r w:rsidRPr="003D4ABF">
              <w:rPr>
                <w:i/>
                <w:lang w:eastAsia="ja-JP"/>
              </w:rPr>
              <w:t>This part defines Alternative QoS Parameter Sets for the service data flow.</w:t>
            </w:r>
          </w:p>
        </w:tc>
        <w:tc>
          <w:tcPr>
            <w:tcW w:w="1364" w:type="dxa"/>
          </w:tcPr>
          <w:p w14:paraId="1B7BBB13" w14:textId="77777777" w:rsidR="00256A8C" w:rsidRPr="003D4ABF" w:rsidRDefault="00256A8C" w:rsidP="00C56F90">
            <w:pPr>
              <w:pStyle w:val="TAL"/>
              <w:keepNext w:val="0"/>
              <w:rPr>
                <w:szCs w:val="18"/>
              </w:rPr>
            </w:pPr>
          </w:p>
        </w:tc>
        <w:tc>
          <w:tcPr>
            <w:tcW w:w="1748" w:type="dxa"/>
          </w:tcPr>
          <w:p w14:paraId="74C49647" w14:textId="77777777" w:rsidR="00256A8C" w:rsidRPr="003D4ABF" w:rsidRDefault="00256A8C" w:rsidP="00C56F90">
            <w:pPr>
              <w:pStyle w:val="TAL"/>
              <w:keepNext w:val="0"/>
            </w:pPr>
          </w:p>
        </w:tc>
        <w:tc>
          <w:tcPr>
            <w:tcW w:w="1627" w:type="dxa"/>
          </w:tcPr>
          <w:p w14:paraId="34C606FC" w14:textId="77777777" w:rsidR="00256A8C" w:rsidRPr="003D4ABF" w:rsidRDefault="00256A8C" w:rsidP="00C56F90">
            <w:pPr>
              <w:pStyle w:val="TAL"/>
              <w:keepNext w:val="0"/>
            </w:pPr>
          </w:p>
        </w:tc>
      </w:tr>
      <w:tr w:rsidR="00256A8C" w:rsidRPr="003D4ABF" w14:paraId="6E3AC5C6" w14:textId="77777777" w:rsidTr="00C56F90">
        <w:trPr>
          <w:cantSplit/>
        </w:trPr>
        <w:tc>
          <w:tcPr>
            <w:tcW w:w="1980" w:type="dxa"/>
          </w:tcPr>
          <w:p w14:paraId="1A9BB350" w14:textId="77777777" w:rsidR="00256A8C" w:rsidRPr="003D4ABF" w:rsidRDefault="00256A8C" w:rsidP="00C56F90">
            <w:pPr>
              <w:pStyle w:val="TAL"/>
              <w:keepNext w:val="0"/>
            </w:pPr>
            <w:r w:rsidRPr="003D4ABF">
              <w:t>Packet Delay Budget</w:t>
            </w:r>
          </w:p>
        </w:tc>
        <w:tc>
          <w:tcPr>
            <w:tcW w:w="2912" w:type="dxa"/>
          </w:tcPr>
          <w:p w14:paraId="623ACB51" w14:textId="77777777" w:rsidR="00256A8C" w:rsidRPr="003D4ABF" w:rsidRDefault="00256A8C" w:rsidP="00C56F90">
            <w:pPr>
              <w:pStyle w:val="TAL"/>
              <w:keepNext w:val="0"/>
              <w:rPr>
                <w:lang w:eastAsia="ja-JP"/>
              </w:rPr>
            </w:pPr>
            <w:r w:rsidRPr="003D4ABF">
              <w:rPr>
                <w:lang w:eastAsia="ja-JP"/>
              </w:rPr>
              <w:t>The Packet Delay Budget in this Alternative QoS Parameter Set.</w:t>
            </w:r>
          </w:p>
        </w:tc>
        <w:tc>
          <w:tcPr>
            <w:tcW w:w="1364" w:type="dxa"/>
          </w:tcPr>
          <w:p w14:paraId="0496D8AB" w14:textId="77777777" w:rsidR="00256A8C" w:rsidRPr="003D4ABF" w:rsidRDefault="00256A8C" w:rsidP="00C56F90">
            <w:pPr>
              <w:pStyle w:val="TAL"/>
              <w:keepNext w:val="0"/>
              <w:rPr>
                <w:szCs w:val="18"/>
              </w:rPr>
            </w:pPr>
          </w:p>
        </w:tc>
        <w:tc>
          <w:tcPr>
            <w:tcW w:w="1748" w:type="dxa"/>
          </w:tcPr>
          <w:p w14:paraId="2A02BD5D" w14:textId="77777777" w:rsidR="00256A8C" w:rsidRPr="003D4ABF" w:rsidRDefault="00256A8C" w:rsidP="00C56F90">
            <w:pPr>
              <w:pStyle w:val="TAL"/>
              <w:keepNext w:val="0"/>
            </w:pPr>
            <w:r w:rsidRPr="003D4ABF">
              <w:t>Yes</w:t>
            </w:r>
          </w:p>
        </w:tc>
        <w:tc>
          <w:tcPr>
            <w:tcW w:w="1627" w:type="dxa"/>
          </w:tcPr>
          <w:p w14:paraId="462756D3" w14:textId="77777777" w:rsidR="00256A8C" w:rsidRPr="003D4ABF" w:rsidRDefault="00256A8C" w:rsidP="00C56F90">
            <w:pPr>
              <w:pStyle w:val="TAL"/>
              <w:keepNext w:val="0"/>
            </w:pPr>
            <w:r w:rsidRPr="003D4ABF">
              <w:t>Added</w:t>
            </w:r>
          </w:p>
        </w:tc>
      </w:tr>
      <w:tr w:rsidR="00256A8C" w:rsidRPr="003D4ABF" w14:paraId="7D1608CB" w14:textId="77777777" w:rsidTr="00C56F90">
        <w:trPr>
          <w:cantSplit/>
        </w:trPr>
        <w:tc>
          <w:tcPr>
            <w:tcW w:w="1980" w:type="dxa"/>
          </w:tcPr>
          <w:p w14:paraId="5FC23710" w14:textId="77777777" w:rsidR="00256A8C" w:rsidRPr="003D4ABF" w:rsidRDefault="00256A8C" w:rsidP="00C56F90">
            <w:pPr>
              <w:pStyle w:val="TAL"/>
              <w:keepNext w:val="0"/>
            </w:pPr>
            <w:r w:rsidRPr="003D4ABF">
              <w:t>Packet Error Rate</w:t>
            </w:r>
          </w:p>
        </w:tc>
        <w:tc>
          <w:tcPr>
            <w:tcW w:w="2912" w:type="dxa"/>
          </w:tcPr>
          <w:p w14:paraId="38C73DA6" w14:textId="77777777" w:rsidR="00256A8C" w:rsidRPr="003D4ABF" w:rsidRDefault="00256A8C" w:rsidP="00C56F90">
            <w:pPr>
              <w:pStyle w:val="TAL"/>
              <w:keepNext w:val="0"/>
              <w:rPr>
                <w:lang w:eastAsia="ja-JP"/>
              </w:rPr>
            </w:pPr>
            <w:r w:rsidRPr="003D4ABF">
              <w:rPr>
                <w:lang w:eastAsia="ja-JP"/>
              </w:rPr>
              <w:t>The Packet Error Rate in this Alternative QoS Parameter Set.</w:t>
            </w:r>
          </w:p>
        </w:tc>
        <w:tc>
          <w:tcPr>
            <w:tcW w:w="1364" w:type="dxa"/>
          </w:tcPr>
          <w:p w14:paraId="4E94E52B" w14:textId="77777777" w:rsidR="00256A8C" w:rsidRPr="003D4ABF" w:rsidRDefault="00256A8C" w:rsidP="00C56F90">
            <w:pPr>
              <w:pStyle w:val="TAL"/>
              <w:keepNext w:val="0"/>
              <w:rPr>
                <w:szCs w:val="18"/>
              </w:rPr>
            </w:pPr>
          </w:p>
        </w:tc>
        <w:tc>
          <w:tcPr>
            <w:tcW w:w="1748" w:type="dxa"/>
          </w:tcPr>
          <w:p w14:paraId="4128709F" w14:textId="77777777" w:rsidR="00256A8C" w:rsidRPr="003D4ABF" w:rsidRDefault="00256A8C" w:rsidP="00C56F90">
            <w:pPr>
              <w:pStyle w:val="TAL"/>
              <w:keepNext w:val="0"/>
            </w:pPr>
            <w:r w:rsidRPr="003D4ABF">
              <w:t>Yes</w:t>
            </w:r>
          </w:p>
        </w:tc>
        <w:tc>
          <w:tcPr>
            <w:tcW w:w="1627" w:type="dxa"/>
          </w:tcPr>
          <w:p w14:paraId="477560F9" w14:textId="77777777" w:rsidR="00256A8C" w:rsidRPr="003D4ABF" w:rsidRDefault="00256A8C" w:rsidP="00C56F90">
            <w:pPr>
              <w:pStyle w:val="TAL"/>
              <w:keepNext w:val="0"/>
            </w:pPr>
            <w:r w:rsidRPr="003D4ABF">
              <w:t>Added</w:t>
            </w:r>
          </w:p>
        </w:tc>
      </w:tr>
      <w:tr w:rsidR="00256A8C" w:rsidRPr="003D4ABF" w14:paraId="24767551" w14:textId="77777777" w:rsidTr="00C56F90">
        <w:trPr>
          <w:cantSplit/>
        </w:trPr>
        <w:tc>
          <w:tcPr>
            <w:tcW w:w="1980" w:type="dxa"/>
          </w:tcPr>
          <w:p w14:paraId="515C59DE" w14:textId="77777777" w:rsidR="00256A8C" w:rsidRPr="003D4ABF" w:rsidRDefault="00256A8C" w:rsidP="00C56F90">
            <w:pPr>
              <w:pStyle w:val="TAL"/>
              <w:keepNext w:val="0"/>
            </w:pPr>
            <w:r w:rsidRPr="003D4ABF">
              <w:t>UL-guaranteed bitrate</w:t>
            </w:r>
          </w:p>
        </w:tc>
        <w:tc>
          <w:tcPr>
            <w:tcW w:w="2912" w:type="dxa"/>
          </w:tcPr>
          <w:p w14:paraId="5EF078E1" w14:textId="77777777" w:rsidR="00256A8C" w:rsidRPr="003D4ABF" w:rsidRDefault="00256A8C" w:rsidP="00C56F90">
            <w:pPr>
              <w:pStyle w:val="TAL"/>
              <w:keepNext w:val="0"/>
              <w:rPr>
                <w:lang w:eastAsia="ja-JP"/>
              </w:rPr>
            </w:pPr>
            <w:r w:rsidRPr="003D4ABF">
              <w:rPr>
                <w:lang w:eastAsia="ja-JP"/>
              </w:rPr>
              <w:t>The uplink guaranteed bitrate in this Alternative QoS Parameter Set.</w:t>
            </w:r>
          </w:p>
        </w:tc>
        <w:tc>
          <w:tcPr>
            <w:tcW w:w="1364" w:type="dxa"/>
          </w:tcPr>
          <w:p w14:paraId="4A5A4AC5" w14:textId="77777777" w:rsidR="00256A8C" w:rsidRPr="003D4ABF" w:rsidRDefault="00256A8C" w:rsidP="00C56F90">
            <w:pPr>
              <w:pStyle w:val="TAL"/>
              <w:keepNext w:val="0"/>
              <w:rPr>
                <w:szCs w:val="18"/>
              </w:rPr>
            </w:pPr>
          </w:p>
        </w:tc>
        <w:tc>
          <w:tcPr>
            <w:tcW w:w="1748" w:type="dxa"/>
          </w:tcPr>
          <w:p w14:paraId="04F34B26" w14:textId="77777777" w:rsidR="00256A8C" w:rsidRPr="003D4ABF" w:rsidRDefault="00256A8C" w:rsidP="00C56F90">
            <w:pPr>
              <w:pStyle w:val="TAL"/>
              <w:keepNext w:val="0"/>
            </w:pPr>
            <w:r w:rsidRPr="003D4ABF">
              <w:t>Yes</w:t>
            </w:r>
          </w:p>
        </w:tc>
        <w:tc>
          <w:tcPr>
            <w:tcW w:w="1627" w:type="dxa"/>
          </w:tcPr>
          <w:p w14:paraId="0496B3A5" w14:textId="77777777" w:rsidR="00256A8C" w:rsidRPr="003D4ABF" w:rsidRDefault="00256A8C" w:rsidP="00C56F90">
            <w:pPr>
              <w:pStyle w:val="TAL"/>
              <w:keepNext w:val="0"/>
            </w:pPr>
            <w:r w:rsidRPr="003D4ABF">
              <w:t>Added</w:t>
            </w:r>
          </w:p>
        </w:tc>
      </w:tr>
      <w:tr w:rsidR="00256A8C" w:rsidRPr="003D4ABF" w14:paraId="01D7A8C1" w14:textId="77777777" w:rsidTr="00C56F90">
        <w:trPr>
          <w:cantSplit/>
        </w:trPr>
        <w:tc>
          <w:tcPr>
            <w:tcW w:w="1980" w:type="dxa"/>
          </w:tcPr>
          <w:p w14:paraId="6F7F7CFD" w14:textId="77777777" w:rsidR="00256A8C" w:rsidRPr="003D4ABF" w:rsidRDefault="00256A8C" w:rsidP="00C56F90">
            <w:pPr>
              <w:pStyle w:val="TAL"/>
              <w:keepNext w:val="0"/>
            </w:pPr>
            <w:r w:rsidRPr="003D4ABF">
              <w:t>DL-guaranteed bitrate</w:t>
            </w:r>
          </w:p>
        </w:tc>
        <w:tc>
          <w:tcPr>
            <w:tcW w:w="2912" w:type="dxa"/>
          </w:tcPr>
          <w:p w14:paraId="08EAEA94" w14:textId="77777777" w:rsidR="00256A8C" w:rsidRPr="003D4ABF" w:rsidRDefault="00256A8C" w:rsidP="00C56F90">
            <w:pPr>
              <w:pStyle w:val="TAL"/>
              <w:keepNext w:val="0"/>
              <w:rPr>
                <w:lang w:eastAsia="ja-JP"/>
              </w:rPr>
            </w:pPr>
            <w:r w:rsidRPr="003D4ABF">
              <w:rPr>
                <w:lang w:eastAsia="ja-JP"/>
              </w:rPr>
              <w:t>The downlink guaranteed bitrate in this Alternative QoS Parameter Set.</w:t>
            </w:r>
          </w:p>
        </w:tc>
        <w:tc>
          <w:tcPr>
            <w:tcW w:w="1364" w:type="dxa"/>
          </w:tcPr>
          <w:p w14:paraId="3735DC33" w14:textId="77777777" w:rsidR="00256A8C" w:rsidRPr="003D4ABF" w:rsidRDefault="00256A8C" w:rsidP="00C56F90">
            <w:pPr>
              <w:pStyle w:val="TAL"/>
              <w:keepNext w:val="0"/>
              <w:rPr>
                <w:szCs w:val="18"/>
              </w:rPr>
            </w:pPr>
          </w:p>
        </w:tc>
        <w:tc>
          <w:tcPr>
            <w:tcW w:w="1748" w:type="dxa"/>
          </w:tcPr>
          <w:p w14:paraId="284D5F5B" w14:textId="77777777" w:rsidR="00256A8C" w:rsidRPr="003D4ABF" w:rsidRDefault="00256A8C" w:rsidP="00C56F90">
            <w:pPr>
              <w:pStyle w:val="TAL"/>
              <w:keepNext w:val="0"/>
            </w:pPr>
            <w:r w:rsidRPr="003D4ABF">
              <w:t>Yes</w:t>
            </w:r>
          </w:p>
        </w:tc>
        <w:tc>
          <w:tcPr>
            <w:tcW w:w="1627" w:type="dxa"/>
          </w:tcPr>
          <w:p w14:paraId="3B4FDCD5" w14:textId="77777777" w:rsidR="00256A8C" w:rsidRPr="003D4ABF" w:rsidRDefault="00256A8C" w:rsidP="00C56F90">
            <w:pPr>
              <w:pStyle w:val="TAL"/>
              <w:keepNext w:val="0"/>
            </w:pPr>
            <w:r w:rsidRPr="003D4ABF">
              <w:t>Added</w:t>
            </w:r>
          </w:p>
        </w:tc>
      </w:tr>
      <w:tr w:rsidR="00256A8C" w:rsidRPr="003D4ABF" w14:paraId="6C543383" w14:textId="77777777" w:rsidTr="00C56F90">
        <w:trPr>
          <w:cantSplit/>
        </w:trPr>
        <w:tc>
          <w:tcPr>
            <w:tcW w:w="1980" w:type="dxa"/>
          </w:tcPr>
          <w:p w14:paraId="4971B1A1" w14:textId="77777777" w:rsidR="00256A8C" w:rsidRPr="003D4ABF" w:rsidRDefault="00256A8C" w:rsidP="00C56F90">
            <w:pPr>
              <w:pStyle w:val="TAL"/>
              <w:keepNext w:val="0"/>
            </w:pPr>
            <w:r>
              <w:t>Maximum Data Burst Volume (MDBV)</w:t>
            </w:r>
          </w:p>
        </w:tc>
        <w:tc>
          <w:tcPr>
            <w:tcW w:w="2912" w:type="dxa"/>
          </w:tcPr>
          <w:p w14:paraId="29B84C34" w14:textId="77777777" w:rsidR="00256A8C" w:rsidRPr="003D4ABF" w:rsidRDefault="00256A8C" w:rsidP="00C56F90">
            <w:pPr>
              <w:pStyle w:val="TAL"/>
              <w:keepNext w:val="0"/>
              <w:rPr>
                <w:lang w:eastAsia="ja-JP"/>
              </w:rPr>
            </w:pPr>
            <w:r>
              <w:rPr>
                <w:lang w:eastAsia="ja-JP"/>
              </w:rPr>
              <w:t>The Maximum Data Burst Volume (MDBV) in this Alternative QoS Parameter Set.</w:t>
            </w:r>
          </w:p>
        </w:tc>
        <w:tc>
          <w:tcPr>
            <w:tcW w:w="1364" w:type="dxa"/>
          </w:tcPr>
          <w:p w14:paraId="1E5021C9" w14:textId="77777777" w:rsidR="00256A8C" w:rsidRPr="003D4ABF" w:rsidRDefault="00256A8C" w:rsidP="00C56F90">
            <w:pPr>
              <w:pStyle w:val="TAL"/>
              <w:keepNext w:val="0"/>
              <w:rPr>
                <w:szCs w:val="18"/>
              </w:rPr>
            </w:pPr>
          </w:p>
        </w:tc>
        <w:tc>
          <w:tcPr>
            <w:tcW w:w="1748" w:type="dxa"/>
          </w:tcPr>
          <w:p w14:paraId="032CED05" w14:textId="77777777" w:rsidR="00256A8C" w:rsidRPr="003D4ABF" w:rsidRDefault="00256A8C" w:rsidP="00C56F90">
            <w:pPr>
              <w:pStyle w:val="TAL"/>
              <w:keepNext w:val="0"/>
            </w:pPr>
            <w:r w:rsidRPr="003D4ABF">
              <w:t>Yes</w:t>
            </w:r>
          </w:p>
        </w:tc>
        <w:tc>
          <w:tcPr>
            <w:tcW w:w="1627" w:type="dxa"/>
          </w:tcPr>
          <w:p w14:paraId="6D8D99DA" w14:textId="77777777" w:rsidR="00256A8C" w:rsidRPr="003D4ABF" w:rsidRDefault="00256A8C" w:rsidP="00C56F90">
            <w:pPr>
              <w:pStyle w:val="TAL"/>
              <w:keepNext w:val="0"/>
            </w:pPr>
            <w:r w:rsidRPr="003D4ABF">
              <w:t>Added</w:t>
            </w:r>
          </w:p>
        </w:tc>
      </w:tr>
      <w:tr w:rsidR="00256A8C" w:rsidRPr="003D4ABF" w14:paraId="1BFC7B7E" w14:textId="77777777" w:rsidTr="00C56F90">
        <w:trPr>
          <w:cantSplit/>
        </w:trPr>
        <w:tc>
          <w:tcPr>
            <w:tcW w:w="1980" w:type="dxa"/>
          </w:tcPr>
          <w:p w14:paraId="754907F8" w14:textId="77777777" w:rsidR="00256A8C" w:rsidRPr="003D4ABF" w:rsidRDefault="00256A8C" w:rsidP="00C56F90">
            <w:pPr>
              <w:pStyle w:val="TAL"/>
              <w:keepNext w:val="0"/>
              <w:rPr>
                <w:b/>
              </w:rPr>
            </w:pPr>
            <w:r w:rsidRPr="003D4ABF">
              <w:rPr>
                <w:b/>
              </w:rPr>
              <w:t>TSC Assistance Container</w:t>
            </w:r>
          </w:p>
        </w:tc>
        <w:tc>
          <w:tcPr>
            <w:tcW w:w="2912" w:type="dxa"/>
          </w:tcPr>
          <w:p w14:paraId="0DC3BE24" w14:textId="77777777" w:rsidR="00256A8C" w:rsidRPr="003D4ABF" w:rsidRDefault="00256A8C" w:rsidP="00C56F90">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9622719" w14:textId="77777777" w:rsidR="00256A8C" w:rsidRPr="003D4ABF" w:rsidRDefault="00256A8C" w:rsidP="00C56F90">
            <w:pPr>
              <w:pStyle w:val="TAL"/>
              <w:keepNext w:val="0"/>
              <w:rPr>
                <w:szCs w:val="18"/>
              </w:rPr>
            </w:pPr>
          </w:p>
        </w:tc>
        <w:tc>
          <w:tcPr>
            <w:tcW w:w="1748" w:type="dxa"/>
          </w:tcPr>
          <w:p w14:paraId="3582B084" w14:textId="77777777" w:rsidR="00256A8C" w:rsidRPr="003D4ABF" w:rsidRDefault="00256A8C" w:rsidP="00C56F90">
            <w:pPr>
              <w:pStyle w:val="TAL"/>
              <w:keepNext w:val="0"/>
            </w:pPr>
            <w:r w:rsidRPr="003D4ABF">
              <w:t>No</w:t>
            </w:r>
          </w:p>
        </w:tc>
        <w:tc>
          <w:tcPr>
            <w:tcW w:w="1627" w:type="dxa"/>
          </w:tcPr>
          <w:p w14:paraId="71BA87E6" w14:textId="77777777" w:rsidR="00256A8C" w:rsidRPr="003D4ABF" w:rsidRDefault="00256A8C" w:rsidP="00C56F90">
            <w:pPr>
              <w:pStyle w:val="TAL"/>
              <w:keepNext w:val="0"/>
            </w:pPr>
            <w:r w:rsidRPr="003D4ABF">
              <w:t>Added</w:t>
            </w:r>
          </w:p>
        </w:tc>
      </w:tr>
      <w:tr w:rsidR="00256A8C" w:rsidRPr="003D4ABF" w14:paraId="0673241A" w14:textId="77777777" w:rsidTr="00C56F90">
        <w:trPr>
          <w:cantSplit/>
        </w:trPr>
        <w:tc>
          <w:tcPr>
            <w:tcW w:w="1980" w:type="dxa"/>
          </w:tcPr>
          <w:p w14:paraId="401A4AD8" w14:textId="77777777" w:rsidR="00256A8C" w:rsidRPr="003D4ABF" w:rsidRDefault="00256A8C" w:rsidP="00C56F90">
            <w:pPr>
              <w:pStyle w:val="TAL"/>
              <w:keepNext w:val="0"/>
              <w:rPr>
                <w:b/>
              </w:rPr>
            </w:pPr>
            <w:r>
              <w:rPr>
                <w:b/>
              </w:rPr>
              <w:t>Traffic Parameter Information</w:t>
            </w:r>
          </w:p>
        </w:tc>
        <w:tc>
          <w:tcPr>
            <w:tcW w:w="2912" w:type="dxa"/>
          </w:tcPr>
          <w:p w14:paraId="4BB6118A" w14:textId="77777777" w:rsidR="00256A8C" w:rsidRPr="003D4ABF" w:rsidRDefault="00256A8C" w:rsidP="00C56F90">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2CBC981" w14:textId="77777777" w:rsidR="00256A8C" w:rsidRPr="003D4ABF" w:rsidRDefault="00256A8C" w:rsidP="00C56F90">
            <w:pPr>
              <w:pStyle w:val="TAL"/>
              <w:keepNext w:val="0"/>
              <w:rPr>
                <w:szCs w:val="18"/>
              </w:rPr>
            </w:pPr>
          </w:p>
        </w:tc>
        <w:tc>
          <w:tcPr>
            <w:tcW w:w="1748" w:type="dxa"/>
          </w:tcPr>
          <w:p w14:paraId="7EFE22B1" w14:textId="77777777" w:rsidR="00256A8C" w:rsidRPr="003D4ABF" w:rsidRDefault="00256A8C" w:rsidP="00C56F90">
            <w:pPr>
              <w:pStyle w:val="TAL"/>
              <w:keepNext w:val="0"/>
            </w:pPr>
          </w:p>
        </w:tc>
        <w:tc>
          <w:tcPr>
            <w:tcW w:w="1627" w:type="dxa"/>
          </w:tcPr>
          <w:p w14:paraId="7685CF6B" w14:textId="77777777" w:rsidR="00256A8C" w:rsidRPr="003D4ABF" w:rsidRDefault="00256A8C" w:rsidP="00C56F90">
            <w:pPr>
              <w:pStyle w:val="TAL"/>
              <w:keepNext w:val="0"/>
            </w:pPr>
          </w:p>
        </w:tc>
      </w:tr>
      <w:tr w:rsidR="00256A8C" w:rsidRPr="003D4ABF" w14:paraId="36386795" w14:textId="77777777" w:rsidTr="00C56F90">
        <w:trPr>
          <w:cantSplit/>
        </w:trPr>
        <w:tc>
          <w:tcPr>
            <w:tcW w:w="1980" w:type="dxa"/>
          </w:tcPr>
          <w:p w14:paraId="0A3CA009" w14:textId="77777777" w:rsidR="00256A8C" w:rsidRPr="003D4ABF" w:rsidRDefault="00256A8C" w:rsidP="00C56F90">
            <w:pPr>
              <w:pStyle w:val="TAL"/>
              <w:keepNext w:val="0"/>
            </w:pPr>
            <w:r>
              <w:t>Periodicity</w:t>
            </w:r>
          </w:p>
        </w:tc>
        <w:tc>
          <w:tcPr>
            <w:tcW w:w="2912" w:type="dxa"/>
          </w:tcPr>
          <w:p w14:paraId="52D441A6" w14:textId="77777777" w:rsidR="00256A8C" w:rsidRPr="003D4ABF" w:rsidRDefault="00256A8C" w:rsidP="00C56F90">
            <w:pPr>
              <w:pStyle w:val="TAL"/>
              <w:keepNext w:val="0"/>
              <w:rPr>
                <w:lang w:eastAsia="ja-JP"/>
              </w:rPr>
            </w:pPr>
            <w:r>
              <w:rPr>
                <w:lang w:eastAsia="ja-JP"/>
              </w:rPr>
              <w:t>Indicates the time period between start of two data bursts in UL and/or DL direction.</w:t>
            </w:r>
          </w:p>
        </w:tc>
        <w:tc>
          <w:tcPr>
            <w:tcW w:w="1364" w:type="dxa"/>
          </w:tcPr>
          <w:p w14:paraId="33E768FA" w14:textId="77777777" w:rsidR="00256A8C" w:rsidRPr="003D4ABF" w:rsidRDefault="00256A8C" w:rsidP="00C56F90">
            <w:pPr>
              <w:pStyle w:val="TAL"/>
              <w:keepNext w:val="0"/>
              <w:rPr>
                <w:szCs w:val="18"/>
              </w:rPr>
            </w:pPr>
          </w:p>
        </w:tc>
        <w:tc>
          <w:tcPr>
            <w:tcW w:w="1748" w:type="dxa"/>
          </w:tcPr>
          <w:p w14:paraId="4FB31955" w14:textId="77777777" w:rsidR="00256A8C" w:rsidRPr="003D4ABF" w:rsidRDefault="00256A8C" w:rsidP="00C56F90">
            <w:pPr>
              <w:pStyle w:val="TAL"/>
              <w:keepNext w:val="0"/>
            </w:pPr>
            <w:r w:rsidRPr="003D4ABF">
              <w:t>Yes</w:t>
            </w:r>
          </w:p>
        </w:tc>
        <w:tc>
          <w:tcPr>
            <w:tcW w:w="1627" w:type="dxa"/>
          </w:tcPr>
          <w:p w14:paraId="24DFBBE8" w14:textId="77777777" w:rsidR="00256A8C" w:rsidRPr="003D4ABF" w:rsidRDefault="00256A8C" w:rsidP="00C56F90">
            <w:pPr>
              <w:pStyle w:val="TAL"/>
              <w:keepNext w:val="0"/>
            </w:pPr>
            <w:r w:rsidRPr="003D4ABF">
              <w:t>Added</w:t>
            </w:r>
          </w:p>
        </w:tc>
      </w:tr>
      <w:tr w:rsidR="00256A8C" w:rsidRPr="003D4ABF" w14:paraId="0F80F2E5" w14:textId="77777777" w:rsidTr="00C56F90">
        <w:trPr>
          <w:cantSplit/>
        </w:trPr>
        <w:tc>
          <w:tcPr>
            <w:tcW w:w="1980" w:type="dxa"/>
          </w:tcPr>
          <w:p w14:paraId="2CEA90BA" w14:textId="77777777" w:rsidR="00256A8C" w:rsidRPr="003D4ABF" w:rsidRDefault="00256A8C" w:rsidP="00C56F90">
            <w:pPr>
              <w:pStyle w:val="TAL"/>
              <w:keepNext w:val="0"/>
              <w:rPr>
                <w:b/>
              </w:rPr>
            </w:pPr>
            <w:r>
              <w:rPr>
                <w:b/>
              </w:rPr>
              <w:t>Traffic Parameter Measurement</w:t>
            </w:r>
          </w:p>
        </w:tc>
        <w:tc>
          <w:tcPr>
            <w:tcW w:w="2912" w:type="dxa"/>
          </w:tcPr>
          <w:p w14:paraId="3DBF01FE" w14:textId="77777777" w:rsidR="00256A8C" w:rsidRPr="003D4ABF" w:rsidRDefault="00256A8C" w:rsidP="00C56F9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3BC3F9E" w14:textId="77777777" w:rsidR="00256A8C" w:rsidRPr="003D4ABF" w:rsidRDefault="00256A8C" w:rsidP="00C56F90">
            <w:pPr>
              <w:pStyle w:val="TAL"/>
              <w:keepNext w:val="0"/>
              <w:rPr>
                <w:szCs w:val="18"/>
              </w:rPr>
            </w:pPr>
          </w:p>
        </w:tc>
        <w:tc>
          <w:tcPr>
            <w:tcW w:w="1748" w:type="dxa"/>
          </w:tcPr>
          <w:p w14:paraId="47E18224" w14:textId="77777777" w:rsidR="00256A8C" w:rsidRPr="003D4ABF" w:rsidRDefault="00256A8C" w:rsidP="00C56F90">
            <w:pPr>
              <w:pStyle w:val="TAL"/>
              <w:keepNext w:val="0"/>
            </w:pPr>
          </w:p>
        </w:tc>
        <w:tc>
          <w:tcPr>
            <w:tcW w:w="1627" w:type="dxa"/>
          </w:tcPr>
          <w:p w14:paraId="314A6E94" w14:textId="77777777" w:rsidR="00256A8C" w:rsidRPr="003D4ABF" w:rsidRDefault="00256A8C" w:rsidP="00C56F90">
            <w:pPr>
              <w:pStyle w:val="TAL"/>
              <w:keepNext w:val="0"/>
            </w:pPr>
          </w:p>
        </w:tc>
      </w:tr>
      <w:tr w:rsidR="00256A8C" w:rsidRPr="003D4ABF" w14:paraId="0269664D" w14:textId="77777777" w:rsidTr="00C56F90">
        <w:trPr>
          <w:cantSplit/>
        </w:trPr>
        <w:tc>
          <w:tcPr>
            <w:tcW w:w="1980" w:type="dxa"/>
          </w:tcPr>
          <w:p w14:paraId="60F2E779" w14:textId="77777777" w:rsidR="00256A8C" w:rsidRPr="003D4ABF" w:rsidRDefault="00256A8C" w:rsidP="00C56F90">
            <w:pPr>
              <w:pStyle w:val="TAL"/>
              <w:keepNext w:val="0"/>
            </w:pPr>
            <w:r>
              <w:t>Traffic Parameter to be measured</w:t>
            </w:r>
          </w:p>
        </w:tc>
        <w:tc>
          <w:tcPr>
            <w:tcW w:w="2912" w:type="dxa"/>
          </w:tcPr>
          <w:p w14:paraId="61A6F435" w14:textId="77777777" w:rsidR="00256A8C" w:rsidRPr="003D4ABF" w:rsidRDefault="00256A8C" w:rsidP="00C56F90">
            <w:pPr>
              <w:pStyle w:val="TAL"/>
              <w:keepNext w:val="0"/>
              <w:rPr>
                <w:lang w:eastAsia="ja-JP"/>
              </w:rPr>
            </w:pPr>
            <w:r>
              <w:rPr>
                <w:lang w:eastAsia="ja-JP"/>
              </w:rPr>
              <w:t>Indicates to measure the N6 jitter range associated with DL Periodicity and optionally, the UL/DL periodicity.</w:t>
            </w:r>
          </w:p>
        </w:tc>
        <w:tc>
          <w:tcPr>
            <w:tcW w:w="1364" w:type="dxa"/>
          </w:tcPr>
          <w:p w14:paraId="5CF37AA1" w14:textId="77777777" w:rsidR="00256A8C" w:rsidRPr="003D4ABF" w:rsidRDefault="00256A8C" w:rsidP="00C56F90">
            <w:pPr>
              <w:pStyle w:val="TAL"/>
              <w:keepNext w:val="0"/>
              <w:rPr>
                <w:szCs w:val="18"/>
              </w:rPr>
            </w:pPr>
          </w:p>
        </w:tc>
        <w:tc>
          <w:tcPr>
            <w:tcW w:w="1748" w:type="dxa"/>
          </w:tcPr>
          <w:p w14:paraId="03B4697A" w14:textId="77777777" w:rsidR="00256A8C" w:rsidRPr="003D4ABF" w:rsidRDefault="00256A8C" w:rsidP="00C56F90">
            <w:pPr>
              <w:pStyle w:val="TAL"/>
              <w:keepNext w:val="0"/>
            </w:pPr>
            <w:r w:rsidRPr="003D4ABF">
              <w:t>Yes</w:t>
            </w:r>
          </w:p>
        </w:tc>
        <w:tc>
          <w:tcPr>
            <w:tcW w:w="1627" w:type="dxa"/>
          </w:tcPr>
          <w:p w14:paraId="3B3F31E1" w14:textId="77777777" w:rsidR="00256A8C" w:rsidRPr="003D4ABF" w:rsidRDefault="00256A8C" w:rsidP="00C56F90">
            <w:pPr>
              <w:pStyle w:val="TAL"/>
              <w:keepNext w:val="0"/>
            </w:pPr>
            <w:r w:rsidRPr="003D4ABF">
              <w:t>Added</w:t>
            </w:r>
          </w:p>
        </w:tc>
      </w:tr>
      <w:tr w:rsidR="00256A8C" w:rsidRPr="003D4ABF" w14:paraId="11B9E2BB" w14:textId="77777777" w:rsidTr="00C56F90">
        <w:trPr>
          <w:cantSplit/>
        </w:trPr>
        <w:tc>
          <w:tcPr>
            <w:tcW w:w="1980" w:type="dxa"/>
          </w:tcPr>
          <w:p w14:paraId="2086381F" w14:textId="77777777" w:rsidR="00256A8C" w:rsidRPr="003D4ABF" w:rsidRDefault="00256A8C" w:rsidP="00C56F90">
            <w:pPr>
              <w:pStyle w:val="TAL"/>
              <w:keepNext w:val="0"/>
            </w:pPr>
            <w:r>
              <w:t>Reporting condition</w:t>
            </w:r>
          </w:p>
        </w:tc>
        <w:tc>
          <w:tcPr>
            <w:tcW w:w="2912" w:type="dxa"/>
          </w:tcPr>
          <w:p w14:paraId="5823ADD1" w14:textId="77777777" w:rsidR="00256A8C" w:rsidRPr="003D4ABF" w:rsidRDefault="00256A8C" w:rsidP="00C56F90">
            <w:pPr>
              <w:pStyle w:val="TAL"/>
              <w:keepNext w:val="0"/>
              <w:rPr>
                <w:lang w:eastAsia="ja-JP"/>
              </w:rPr>
            </w:pPr>
            <w:r>
              <w:rPr>
                <w:lang w:eastAsia="ja-JP"/>
              </w:rPr>
              <w:t>Defines the condition for the reporting, such as event triggered or periodic, frequency.</w:t>
            </w:r>
          </w:p>
        </w:tc>
        <w:tc>
          <w:tcPr>
            <w:tcW w:w="1364" w:type="dxa"/>
          </w:tcPr>
          <w:p w14:paraId="6BD01060" w14:textId="77777777" w:rsidR="00256A8C" w:rsidRPr="003D4ABF" w:rsidRDefault="00256A8C" w:rsidP="00C56F90">
            <w:pPr>
              <w:pStyle w:val="TAL"/>
              <w:keepNext w:val="0"/>
              <w:rPr>
                <w:szCs w:val="18"/>
              </w:rPr>
            </w:pPr>
          </w:p>
        </w:tc>
        <w:tc>
          <w:tcPr>
            <w:tcW w:w="1748" w:type="dxa"/>
          </w:tcPr>
          <w:p w14:paraId="281130D5" w14:textId="77777777" w:rsidR="00256A8C" w:rsidRPr="003D4ABF" w:rsidRDefault="00256A8C" w:rsidP="00C56F90">
            <w:pPr>
              <w:pStyle w:val="TAL"/>
              <w:keepNext w:val="0"/>
            </w:pPr>
            <w:r w:rsidRPr="003D4ABF">
              <w:t>Yes</w:t>
            </w:r>
          </w:p>
        </w:tc>
        <w:tc>
          <w:tcPr>
            <w:tcW w:w="1627" w:type="dxa"/>
          </w:tcPr>
          <w:p w14:paraId="368B1BE5" w14:textId="77777777" w:rsidR="00256A8C" w:rsidRPr="003D4ABF" w:rsidRDefault="00256A8C" w:rsidP="00C56F90">
            <w:pPr>
              <w:pStyle w:val="TAL"/>
              <w:keepNext w:val="0"/>
            </w:pPr>
            <w:r w:rsidRPr="003D4ABF">
              <w:t>Added</w:t>
            </w:r>
          </w:p>
        </w:tc>
      </w:tr>
      <w:tr w:rsidR="00256A8C" w:rsidRPr="003D4ABF" w14:paraId="421582FE" w14:textId="77777777" w:rsidTr="00C56F90">
        <w:trPr>
          <w:cantSplit/>
        </w:trPr>
        <w:tc>
          <w:tcPr>
            <w:tcW w:w="1980" w:type="dxa"/>
          </w:tcPr>
          <w:p w14:paraId="233BDECD" w14:textId="77777777" w:rsidR="00256A8C" w:rsidRPr="003D4ABF" w:rsidRDefault="00256A8C" w:rsidP="00C56F90">
            <w:pPr>
              <w:pStyle w:val="TAL"/>
              <w:keepNext w:val="0"/>
              <w:rPr>
                <w:b/>
              </w:rPr>
            </w:pPr>
            <w:r w:rsidRPr="003D4ABF">
              <w:rPr>
                <w:b/>
              </w:rPr>
              <w:t>Downlink Data Notification Control</w:t>
            </w:r>
          </w:p>
        </w:tc>
        <w:tc>
          <w:tcPr>
            <w:tcW w:w="2912" w:type="dxa"/>
          </w:tcPr>
          <w:p w14:paraId="4ADF2129" w14:textId="77777777" w:rsidR="00256A8C" w:rsidRPr="003D4ABF" w:rsidRDefault="00256A8C" w:rsidP="00C56F90">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D07EEB2" w14:textId="77777777" w:rsidR="00256A8C" w:rsidRPr="003D4ABF" w:rsidRDefault="00256A8C" w:rsidP="00C56F90">
            <w:pPr>
              <w:pStyle w:val="TAL"/>
              <w:keepNext w:val="0"/>
              <w:rPr>
                <w:szCs w:val="18"/>
              </w:rPr>
            </w:pPr>
          </w:p>
        </w:tc>
        <w:tc>
          <w:tcPr>
            <w:tcW w:w="1748" w:type="dxa"/>
          </w:tcPr>
          <w:p w14:paraId="645D0378" w14:textId="77777777" w:rsidR="00256A8C" w:rsidRPr="003D4ABF" w:rsidRDefault="00256A8C" w:rsidP="00C56F90">
            <w:pPr>
              <w:pStyle w:val="TAL"/>
              <w:keepNext w:val="0"/>
            </w:pPr>
          </w:p>
        </w:tc>
        <w:tc>
          <w:tcPr>
            <w:tcW w:w="1627" w:type="dxa"/>
          </w:tcPr>
          <w:p w14:paraId="5F5B0682" w14:textId="77777777" w:rsidR="00256A8C" w:rsidRPr="003D4ABF" w:rsidRDefault="00256A8C" w:rsidP="00C56F90">
            <w:pPr>
              <w:pStyle w:val="TAL"/>
              <w:keepNext w:val="0"/>
            </w:pPr>
          </w:p>
        </w:tc>
      </w:tr>
      <w:tr w:rsidR="00256A8C" w:rsidRPr="003D4ABF" w14:paraId="432AE4C0" w14:textId="77777777" w:rsidTr="00C56F90">
        <w:trPr>
          <w:cantSplit/>
        </w:trPr>
        <w:tc>
          <w:tcPr>
            <w:tcW w:w="1980" w:type="dxa"/>
          </w:tcPr>
          <w:p w14:paraId="4E4F14FA" w14:textId="77777777" w:rsidR="00256A8C" w:rsidRPr="003D4ABF" w:rsidRDefault="00256A8C" w:rsidP="00C56F90">
            <w:pPr>
              <w:pStyle w:val="TAL"/>
              <w:keepNext w:val="0"/>
            </w:pPr>
            <w:r w:rsidRPr="003D4ABF">
              <w:t>Notification control for DDD status</w:t>
            </w:r>
          </w:p>
        </w:tc>
        <w:tc>
          <w:tcPr>
            <w:tcW w:w="2912" w:type="dxa"/>
          </w:tcPr>
          <w:p w14:paraId="4AE49855" w14:textId="77777777" w:rsidR="00256A8C" w:rsidRPr="003D4ABF" w:rsidRDefault="00256A8C" w:rsidP="00C56F90">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EB4C2BB" w14:textId="77777777" w:rsidR="00256A8C" w:rsidRPr="003D4ABF" w:rsidRDefault="00256A8C" w:rsidP="00C56F90">
            <w:pPr>
              <w:pStyle w:val="TAL"/>
              <w:keepNext w:val="0"/>
              <w:rPr>
                <w:szCs w:val="18"/>
              </w:rPr>
            </w:pPr>
          </w:p>
        </w:tc>
        <w:tc>
          <w:tcPr>
            <w:tcW w:w="1748" w:type="dxa"/>
          </w:tcPr>
          <w:p w14:paraId="379F4F35" w14:textId="77777777" w:rsidR="00256A8C" w:rsidRPr="003D4ABF" w:rsidRDefault="00256A8C" w:rsidP="00C56F90">
            <w:pPr>
              <w:pStyle w:val="TAL"/>
              <w:keepNext w:val="0"/>
            </w:pPr>
            <w:r w:rsidRPr="003D4ABF">
              <w:t>Yes</w:t>
            </w:r>
          </w:p>
        </w:tc>
        <w:tc>
          <w:tcPr>
            <w:tcW w:w="1627" w:type="dxa"/>
          </w:tcPr>
          <w:p w14:paraId="75AE84D5" w14:textId="77777777" w:rsidR="00256A8C" w:rsidRPr="003D4ABF" w:rsidRDefault="00256A8C" w:rsidP="00C56F90">
            <w:pPr>
              <w:pStyle w:val="TAL"/>
              <w:keepNext w:val="0"/>
            </w:pPr>
            <w:r w:rsidRPr="003D4ABF">
              <w:t>Added</w:t>
            </w:r>
          </w:p>
        </w:tc>
      </w:tr>
      <w:tr w:rsidR="00256A8C" w:rsidRPr="003D4ABF" w14:paraId="21ACB875" w14:textId="77777777" w:rsidTr="00C56F90">
        <w:trPr>
          <w:cantSplit/>
        </w:trPr>
        <w:tc>
          <w:tcPr>
            <w:tcW w:w="1980" w:type="dxa"/>
          </w:tcPr>
          <w:p w14:paraId="5F967FE0" w14:textId="77777777" w:rsidR="00256A8C" w:rsidRPr="003D4ABF" w:rsidRDefault="00256A8C" w:rsidP="00C56F90">
            <w:pPr>
              <w:pStyle w:val="TAL"/>
              <w:keepNext w:val="0"/>
            </w:pPr>
            <w:r w:rsidRPr="003D4ABF">
              <w:t>Notification Control for DDN Failure</w:t>
            </w:r>
          </w:p>
        </w:tc>
        <w:tc>
          <w:tcPr>
            <w:tcW w:w="2912" w:type="dxa"/>
          </w:tcPr>
          <w:p w14:paraId="2BB4A452" w14:textId="77777777" w:rsidR="00256A8C" w:rsidRPr="003D4ABF" w:rsidRDefault="00256A8C" w:rsidP="00C56F90">
            <w:pPr>
              <w:pStyle w:val="TAL"/>
              <w:keepNext w:val="0"/>
              <w:rPr>
                <w:lang w:eastAsia="ja-JP"/>
              </w:rPr>
            </w:pPr>
            <w:r w:rsidRPr="003D4ABF">
              <w:rPr>
                <w:lang w:eastAsia="ja-JP"/>
              </w:rPr>
              <w:t>Indicates that notifications of DDN Failure are required.</w:t>
            </w:r>
          </w:p>
        </w:tc>
        <w:tc>
          <w:tcPr>
            <w:tcW w:w="1364" w:type="dxa"/>
          </w:tcPr>
          <w:p w14:paraId="4C109F80" w14:textId="77777777" w:rsidR="00256A8C" w:rsidRPr="003D4ABF" w:rsidRDefault="00256A8C" w:rsidP="00C56F90">
            <w:pPr>
              <w:pStyle w:val="TAL"/>
              <w:keepNext w:val="0"/>
              <w:rPr>
                <w:szCs w:val="18"/>
              </w:rPr>
            </w:pPr>
          </w:p>
        </w:tc>
        <w:tc>
          <w:tcPr>
            <w:tcW w:w="1748" w:type="dxa"/>
          </w:tcPr>
          <w:p w14:paraId="34C3D6CE" w14:textId="77777777" w:rsidR="00256A8C" w:rsidRPr="003D4ABF" w:rsidRDefault="00256A8C" w:rsidP="00C56F90">
            <w:pPr>
              <w:pStyle w:val="TAL"/>
              <w:keepNext w:val="0"/>
            </w:pPr>
            <w:r w:rsidRPr="003D4ABF">
              <w:t>Yes</w:t>
            </w:r>
          </w:p>
        </w:tc>
        <w:tc>
          <w:tcPr>
            <w:tcW w:w="1627" w:type="dxa"/>
          </w:tcPr>
          <w:p w14:paraId="5814667D" w14:textId="77777777" w:rsidR="00256A8C" w:rsidRPr="003D4ABF" w:rsidRDefault="00256A8C" w:rsidP="00C56F90">
            <w:pPr>
              <w:pStyle w:val="TAL"/>
              <w:keepNext w:val="0"/>
            </w:pPr>
            <w:r w:rsidRPr="003D4ABF">
              <w:t>Added</w:t>
            </w:r>
          </w:p>
        </w:tc>
      </w:tr>
      <w:tr w:rsidR="00256A8C" w:rsidRPr="003D4ABF" w14:paraId="1A836549" w14:textId="77777777" w:rsidTr="00C56F90">
        <w:trPr>
          <w:cantSplit/>
        </w:trPr>
        <w:tc>
          <w:tcPr>
            <w:tcW w:w="1980" w:type="dxa"/>
          </w:tcPr>
          <w:p w14:paraId="7A2D1B52" w14:textId="77777777" w:rsidR="00256A8C" w:rsidRPr="003D4ABF" w:rsidRDefault="00256A8C" w:rsidP="00C56F90">
            <w:pPr>
              <w:pStyle w:val="TAL"/>
              <w:rPr>
                <w:b/>
              </w:rPr>
            </w:pPr>
            <w:r>
              <w:rPr>
                <w:b/>
              </w:rPr>
              <w:t>PDU Set Control Information</w:t>
            </w:r>
          </w:p>
        </w:tc>
        <w:tc>
          <w:tcPr>
            <w:tcW w:w="2912" w:type="dxa"/>
          </w:tcPr>
          <w:p w14:paraId="2F7E092F" w14:textId="77777777" w:rsidR="00256A8C" w:rsidRPr="0086681B" w:rsidRDefault="00256A8C" w:rsidP="00C56F90">
            <w:pPr>
              <w:pStyle w:val="TAL"/>
            </w:pPr>
            <w:r w:rsidRPr="0086681B">
              <w:t>Information needed to support the delivery of PDU Sets of a service data flow.</w:t>
            </w:r>
          </w:p>
        </w:tc>
        <w:tc>
          <w:tcPr>
            <w:tcW w:w="1364" w:type="dxa"/>
          </w:tcPr>
          <w:p w14:paraId="1133153C" w14:textId="77777777" w:rsidR="00256A8C" w:rsidRPr="003D4ABF" w:rsidRDefault="00256A8C" w:rsidP="00C56F90">
            <w:pPr>
              <w:pStyle w:val="TAL"/>
              <w:rPr>
                <w:szCs w:val="18"/>
              </w:rPr>
            </w:pPr>
          </w:p>
        </w:tc>
        <w:tc>
          <w:tcPr>
            <w:tcW w:w="1748" w:type="dxa"/>
          </w:tcPr>
          <w:p w14:paraId="6FC26B5F" w14:textId="77777777" w:rsidR="00256A8C" w:rsidRPr="003D4ABF" w:rsidRDefault="00256A8C" w:rsidP="00C56F90">
            <w:pPr>
              <w:pStyle w:val="TAL"/>
            </w:pPr>
          </w:p>
        </w:tc>
        <w:tc>
          <w:tcPr>
            <w:tcW w:w="1627" w:type="dxa"/>
          </w:tcPr>
          <w:p w14:paraId="109E0DC8" w14:textId="77777777" w:rsidR="00256A8C" w:rsidRPr="003D4ABF" w:rsidRDefault="00256A8C" w:rsidP="00C56F90">
            <w:pPr>
              <w:pStyle w:val="TAL"/>
            </w:pPr>
          </w:p>
        </w:tc>
      </w:tr>
      <w:tr w:rsidR="00256A8C" w:rsidRPr="003D4ABF" w14:paraId="1DA9E8BF" w14:textId="77777777" w:rsidTr="00C56F90">
        <w:trPr>
          <w:cantSplit/>
        </w:trPr>
        <w:tc>
          <w:tcPr>
            <w:tcW w:w="1980" w:type="dxa"/>
          </w:tcPr>
          <w:p w14:paraId="3DD15AC4" w14:textId="77777777" w:rsidR="00256A8C" w:rsidRPr="003D4ABF" w:rsidRDefault="00256A8C" w:rsidP="00C56F90">
            <w:pPr>
              <w:pStyle w:val="TAL"/>
            </w:pPr>
            <w:r>
              <w:t>PDU Set QoS Parameters (UL/DL)</w:t>
            </w:r>
          </w:p>
        </w:tc>
        <w:tc>
          <w:tcPr>
            <w:tcW w:w="2912" w:type="dxa"/>
          </w:tcPr>
          <w:p w14:paraId="2393E25A" w14:textId="77777777" w:rsidR="00256A8C" w:rsidRPr="003D4ABF" w:rsidRDefault="00256A8C" w:rsidP="00C56F90">
            <w:pPr>
              <w:pStyle w:val="TAL"/>
              <w:rPr>
                <w:lang w:eastAsia="ja-JP"/>
              </w:rPr>
            </w:pPr>
            <w:r>
              <w:rPr>
                <w:lang w:eastAsia="ja-JP"/>
              </w:rPr>
              <w:t>See clause 5.7.7 of TS 23.501 [2].</w:t>
            </w:r>
          </w:p>
        </w:tc>
        <w:tc>
          <w:tcPr>
            <w:tcW w:w="1364" w:type="dxa"/>
          </w:tcPr>
          <w:p w14:paraId="7B5F65AB" w14:textId="77777777" w:rsidR="00256A8C" w:rsidRPr="003D4ABF" w:rsidRDefault="00256A8C" w:rsidP="00C56F90">
            <w:pPr>
              <w:pStyle w:val="TAL"/>
              <w:rPr>
                <w:szCs w:val="18"/>
              </w:rPr>
            </w:pPr>
          </w:p>
        </w:tc>
        <w:tc>
          <w:tcPr>
            <w:tcW w:w="1748" w:type="dxa"/>
          </w:tcPr>
          <w:p w14:paraId="15CC3C32" w14:textId="77777777" w:rsidR="00256A8C" w:rsidRPr="003D4ABF" w:rsidRDefault="00256A8C" w:rsidP="00C56F90">
            <w:pPr>
              <w:pStyle w:val="TAL"/>
            </w:pPr>
            <w:r w:rsidRPr="003D4ABF">
              <w:t>Yes</w:t>
            </w:r>
          </w:p>
        </w:tc>
        <w:tc>
          <w:tcPr>
            <w:tcW w:w="1627" w:type="dxa"/>
          </w:tcPr>
          <w:p w14:paraId="572E135E" w14:textId="77777777" w:rsidR="00256A8C" w:rsidRPr="003D4ABF" w:rsidRDefault="00256A8C" w:rsidP="00C56F90">
            <w:pPr>
              <w:pStyle w:val="TAL"/>
            </w:pPr>
            <w:r w:rsidRPr="003D4ABF">
              <w:t>Added</w:t>
            </w:r>
          </w:p>
        </w:tc>
      </w:tr>
      <w:tr w:rsidR="00256A8C" w:rsidRPr="003D4ABF" w14:paraId="3E03E573" w14:textId="77777777" w:rsidTr="00C56F90">
        <w:trPr>
          <w:cantSplit/>
        </w:trPr>
        <w:tc>
          <w:tcPr>
            <w:tcW w:w="1980" w:type="dxa"/>
          </w:tcPr>
          <w:p w14:paraId="1A52BAEF" w14:textId="77777777" w:rsidR="00256A8C" w:rsidRPr="003D4ABF" w:rsidRDefault="00256A8C" w:rsidP="00C56F90">
            <w:pPr>
              <w:pStyle w:val="TAL"/>
              <w:keepNext w:val="0"/>
              <w:rPr>
                <w:b/>
              </w:rPr>
            </w:pPr>
            <w:r>
              <w:rPr>
                <w:b/>
              </w:rPr>
              <w:t>Data Burst Handling Information</w:t>
            </w:r>
          </w:p>
        </w:tc>
        <w:tc>
          <w:tcPr>
            <w:tcW w:w="2912" w:type="dxa"/>
          </w:tcPr>
          <w:p w14:paraId="72DA2A9A" w14:textId="77777777" w:rsidR="00256A8C" w:rsidRPr="003D4ABF" w:rsidRDefault="00256A8C" w:rsidP="00C56F90">
            <w:pPr>
              <w:pStyle w:val="TAL"/>
              <w:keepNext w:val="0"/>
              <w:rPr>
                <w:i/>
                <w:lang w:eastAsia="ja-JP"/>
              </w:rPr>
            </w:pPr>
            <w:r>
              <w:rPr>
                <w:i/>
                <w:lang w:eastAsia="ja-JP"/>
              </w:rPr>
              <w:t>This part describes Data Burst Handling Information</w:t>
            </w:r>
          </w:p>
        </w:tc>
        <w:tc>
          <w:tcPr>
            <w:tcW w:w="1364" w:type="dxa"/>
          </w:tcPr>
          <w:p w14:paraId="36A15699" w14:textId="77777777" w:rsidR="00256A8C" w:rsidRPr="003D4ABF" w:rsidRDefault="00256A8C" w:rsidP="00C56F90">
            <w:pPr>
              <w:pStyle w:val="TAL"/>
              <w:keepNext w:val="0"/>
              <w:rPr>
                <w:szCs w:val="18"/>
              </w:rPr>
            </w:pPr>
          </w:p>
        </w:tc>
        <w:tc>
          <w:tcPr>
            <w:tcW w:w="1748" w:type="dxa"/>
          </w:tcPr>
          <w:p w14:paraId="668400C6" w14:textId="77777777" w:rsidR="00256A8C" w:rsidRPr="003D4ABF" w:rsidRDefault="00256A8C" w:rsidP="00C56F90">
            <w:pPr>
              <w:pStyle w:val="TAL"/>
              <w:keepNext w:val="0"/>
            </w:pPr>
          </w:p>
        </w:tc>
        <w:tc>
          <w:tcPr>
            <w:tcW w:w="1627" w:type="dxa"/>
          </w:tcPr>
          <w:p w14:paraId="711E99EC" w14:textId="77777777" w:rsidR="00256A8C" w:rsidRPr="003D4ABF" w:rsidRDefault="00256A8C" w:rsidP="00C56F90">
            <w:pPr>
              <w:pStyle w:val="TAL"/>
              <w:keepNext w:val="0"/>
            </w:pPr>
          </w:p>
        </w:tc>
      </w:tr>
      <w:tr w:rsidR="00256A8C" w:rsidRPr="003D4ABF" w14:paraId="2417E8CA" w14:textId="77777777" w:rsidTr="00C56F90">
        <w:trPr>
          <w:cantSplit/>
        </w:trPr>
        <w:tc>
          <w:tcPr>
            <w:tcW w:w="1980" w:type="dxa"/>
          </w:tcPr>
          <w:p w14:paraId="36864A37" w14:textId="77777777" w:rsidR="00256A8C" w:rsidRPr="003D4ABF" w:rsidRDefault="00256A8C" w:rsidP="00C56F90">
            <w:pPr>
              <w:pStyle w:val="TAL"/>
              <w:keepNext w:val="0"/>
            </w:pPr>
            <w:r>
              <w:t>End of Data Burst Marking Indication</w:t>
            </w:r>
          </w:p>
        </w:tc>
        <w:tc>
          <w:tcPr>
            <w:tcW w:w="2912" w:type="dxa"/>
          </w:tcPr>
          <w:p w14:paraId="58D9E6DD" w14:textId="77777777" w:rsidR="00256A8C" w:rsidRPr="003D4ABF" w:rsidRDefault="00256A8C" w:rsidP="00C56F9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A7A7FAE" w14:textId="77777777" w:rsidR="00256A8C" w:rsidRPr="003D4ABF" w:rsidRDefault="00256A8C" w:rsidP="00C56F90">
            <w:pPr>
              <w:pStyle w:val="TAL"/>
              <w:keepNext w:val="0"/>
              <w:rPr>
                <w:szCs w:val="18"/>
              </w:rPr>
            </w:pPr>
          </w:p>
        </w:tc>
        <w:tc>
          <w:tcPr>
            <w:tcW w:w="1748" w:type="dxa"/>
          </w:tcPr>
          <w:p w14:paraId="0881166C" w14:textId="77777777" w:rsidR="00256A8C" w:rsidRPr="003D4ABF" w:rsidRDefault="00256A8C" w:rsidP="00C56F90">
            <w:pPr>
              <w:pStyle w:val="TAL"/>
              <w:keepNext w:val="0"/>
            </w:pPr>
            <w:r w:rsidRPr="003D4ABF">
              <w:t>Yes</w:t>
            </w:r>
          </w:p>
        </w:tc>
        <w:tc>
          <w:tcPr>
            <w:tcW w:w="1627" w:type="dxa"/>
          </w:tcPr>
          <w:p w14:paraId="5B45E967" w14:textId="77777777" w:rsidR="00256A8C" w:rsidRPr="003D4ABF" w:rsidRDefault="00256A8C" w:rsidP="00C56F90">
            <w:pPr>
              <w:pStyle w:val="TAL"/>
              <w:keepNext w:val="0"/>
            </w:pPr>
            <w:r w:rsidRPr="003D4ABF">
              <w:t>Added</w:t>
            </w:r>
          </w:p>
        </w:tc>
      </w:tr>
      <w:tr w:rsidR="00256A8C" w:rsidRPr="003D4ABF" w14:paraId="59648B74" w14:textId="77777777" w:rsidTr="00C56F90">
        <w:trPr>
          <w:cantSplit/>
        </w:trPr>
        <w:tc>
          <w:tcPr>
            <w:tcW w:w="1980" w:type="dxa"/>
          </w:tcPr>
          <w:p w14:paraId="444A5517" w14:textId="77777777" w:rsidR="00256A8C" w:rsidRPr="003D4ABF" w:rsidRDefault="00256A8C" w:rsidP="00C56F90">
            <w:pPr>
              <w:pStyle w:val="TAL"/>
              <w:keepNext w:val="0"/>
              <w:rPr>
                <w:b/>
              </w:rPr>
            </w:pPr>
            <w:r>
              <w:rPr>
                <w:b/>
              </w:rPr>
              <w:t>Protocol Description Information</w:t>
            </w:r>
          </w:p>
        </w:tc>
        <w:tc>
          <w:tcPr>
            <w:tcW w:w="2912" w:type="dxa"/>
          </w:tcPr>
          <w:p w14:paraId="72AF26AC" w14:textId="77777777" w:rsidR="00256A8C" w:rsidRPr="00FE15C8" w:rsidRDefault="00256A8C" w:rsidP="00C56F90">
            <w:pPr>
              <w:pStyle w:val="TAL"/>
              <w:keepNext w:val="0"/>
            </w:pPr>
            <w:r>
              <w:t>Information needed to support identifying PDU Set Information for packets and/or last packet of a Data Burst.</w:t>
            </w:r>
          </w:p>
        </w:tc>
        <w:tc>
          <w:tcPr>
            <w:tcW w:w="1364" w:type="dxa"/>
          </w:tcPr>
          <w:p w14:paraId="446B9416" w14:textId="77777777" w:rsidR="00256A8C" w:rsidRPr="003D4ABF" w:rsidRDefault="00256A8C" w:rsidP="00C56F90">
            <w:pPr>
              <w:pStyle w:val="TAL"/>
              <w:keepNext w:val="0"/>
              <w:rPr>
                <w:szCs w:val="18"/>
              </w:rPr>
            </w:pPr>
          </w:p>
        </w:tc>
        <w:tc>
          <w:tcPr>
            <w:tcW w:w="1748" w:type="dxa"/>
          </w:tcPr>
          <w:p w14:paraId="6E1CF6B7" w14:textId="77777777" w:rsidR="00256A8C" w:rsidRPr="003D4ABF" w:rsidRDefault="00256A8C" w:rsidP="00C56F90">
            <w:pPr>
              <w:pStyle w:val="TAL"/>
              <w:keepNext w:val="0"/>
            </w:pPr>
          </w:p>
        </w:tc>
        <w:tc>
          <w:tcPr>
            <w:tcW w:w="1627" w:type="dxa"/>
          </w:tcPr>
          <w:p w14:paraId="6831CBCE" w14:textId="77777777" w:rsidR="00256A8C" w:rsidRPr="003D4ABF" w:rsidRDefault="00256A8C" w:rsidP="00C56F90">
            <w:pPr>
              <w:pStyle w:val="TAL"/>
              <w:keepNext w:val="0"/>
            </w:pPr>
          </w:p>
        </w:tc>
      </w:tr>
      <w:tr w:rsidR="00256A8C" w:rsidRPr="003D4ABF" w14:paraId="152C015F" w14:textId="77777777" w:rsidTr="00C56F90">
        <w:trPr>
          <w:cantSplit/>
        </w:trPr>
        <w:tc>
          <w:tcPr>
            <w:tcW w:w="1980" w:type="dxa"/>
          </w:tcPr>
          <w:p w14:paraId="0146D762" w14:textId="77777777" w:rsidR="00256A8C" w:rsidRPr="003D4ABF" w:rsidRDefault="00256A8C" w:rsidP="00C56F90">
            <w:pPr>
              <w:pStyle w:val="TAL"/>
            </w:pPr>
            <w:r>
              <w:t>Protocol Description (UL/DL)</w:t>
            </w:r>
          </w:p>
        </w:tc>
        <w:tc>
          <w:tcPr>
            <w:tcW w:w="2912" w:type="dxa"/>
          </w:tcPr>
          <w:p w14:paraId="15C16FD8" w14:textId="77777777" w:rsidR="00256A8C" w:rsidRDefault="00256A8C" w:rsidP="00C56F90">
            <w:pPr>
              <w:pStyle w:val="TAL"/>
              <w:rPr>
                <w:lang w:eastAsia="ja-JP"/>
              </w:rPr>
            </w:pPr>
            <w:r>
              <w:rPr>
                <w:lang w:eastAsia="ja-JP"/>
              </w:rPr>
              <w:t>Indicates the protocol, e.g. which is used to detect PDU Set Information of packets and/or last packet of the Data Burst.</w:t>
            </w:r>
          </w:p>
          <w:p w14:paraId="38EC6F83" w14:textId="77777777" w:rsidR="00256A8C" w:rsidRPr="003D4ABF" w:rsidRDefault="00256A8C" w:rsidP="00C56F90">
            <w:pPr>
              <w:pStyle w:val="TAL"/>
              <w:rPr>
                <w:lang w:eastAsia="ja-JP"/>
              </w:rPr>
            </w:pPr>
            <w:r>
              <w:rPr>
                <w:lang w:eastAsia="ja-JP"/>
              </w:rPr>
              <w:t>(See TS 23.501 [2] clause 5.37.5, clause 5.37.8 and TS 26.522 [40]).</w:t>
            </w:r>
          </w:p>
        </w:tc>
        <w:tc>
          <w:tcPr>
            <w:tcW w:w="1364" w:type="dxa"/>
          </w:tcPr>
          <w:p w14:paraId="617EC2DA" w14:textId="77777777" w:rsidR="00256A8C" w:rsidRPr="003D4ABF" w:rsidRDefault="00256A8C" w:rsidP="00C56F90">
            <w:pPr>
              <w:pStyle w:val="TAL"/>
              <w:rPr>
                <w:szCs w:val="18"/>
              </w:rPr>
            </w:pPr>
          </w:p>
        </w:tc>
        <w:tc>
          <w:tcPr>
            <w:tcW w:w="1748" w:type="dxa"/>
          </w:tcPr>
          <w:p w14:paraId="570607A6" w14:textId="77777777" w:rsidR="00256A8C" w:rsidRPr="003D4ABF" w:rsidRDefault="00256A8C" w:rsidP="00C56F90">
            <w:pPr>
              <w:pStyle w:val="TAL"/>
            </w:pPr>
            <w:r>
              <w:t>No</w:t>
            </w:r>
          </w:p>
        </w:tc>
        <w:tc>
          <w:tcPr>
            <w:tcW w:w="1627" w:type="dxa"/>
          </w:tcPr>
          <w:p w14:paraId="1D605F12" w14:textId="77777777" w:rsidR="00256A8C" w:rsidRPr="003D4ABF" w:rsidRDefault="00256A8C" w:rsidP="00C56F90">
            <w:pPr>
              <w:pStyle w:val="TAL"/>
            </w:pPr>
            <w:r w:rsidRPr="003D4ABF">
              <w:t>Added</w:t>
            </w:r>
          </w:p>
        </w:tc>
      </w:tr>
      <w:tr w:rsidR="00256A8C" w:rsidRPr="003D4ABF" w14:paraId="38FD5CCA" w14:textId="77777777" w:rsidTr="00C56F90">
        <w:trPr>
          <w:cantSplit/>
        </w:trPr>
        <w:tc>
          <w:tcPr>
            <w:tcW w:w="9631" w:type="dxa"/>
            <w:gridSpan w:val="5"/>
          </w:tcPr>
          <w:p w14:paraId="543D4618" w14:textId="77777777" w:rsidR="00256A8C" w:rsidRPr="003D4ABF" w:rsidRDefault="00256A8C" w:rsidP="00C56F90">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B6E37B" w14:textId="77777777" w:rsidR="00256A8C" w:rsidRPr="003D4ABF" w:rsidRDefault="00256A8C" w:rsidP="00C56F90">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C41BA93" w14:textId="77777777" w:rsidR="00256A8C" w:rsidRPr="003D4ABF" w:rsidRDefault="00256A8C" w:rsidP="00C56F90">
            <w:pPr>
              <w:pStyle w:val="TAN"/>
            </w:pPr>
            <w:r w:rsidRPr="003D4ABF">
              <w:t>NOTE 3:</w:t>
            </w:r>
            <w:r w:rsidRPr="003D4ABF">
              <w:tab/>
              <w:t>Either service data flow filter(s) or application identifier shall be defined per each rule.</w:t>
            </w:r>
          </w:p>
          <w:p w14:paraId="009F91E4" w14:textId="77777777" w:rsidR="00256A8C" w:rsidRPr="003D4ABF" w:rsidRDefault="00256A8C" w:rsidP="00C56F90">
            <w:pPr>
              <w:pStyle w:val="TAN"/>
            </w:pPr>
            <w:r w:rsidRPr="003D4ABF">
              <w:t>NOTE 4:</w:t>
            </w:r>
            <w:r w:rsidRPr="003D4ABF">
              <w:tab/>
              <w:t>YES, if the service data flow template consists of a set of service data flow filters. NO if the service data flow template consists of an application identifier</w:t>
            </w:r>
          </w:p>
          <w:p w14:paraId="04AC8E4E" w14:textId="77777777" w:rsidR="00256A8C" w:rsidRPr="003D4ABF" w:rsidRDefault="00256A8C" w:rsidP="00C56F90">
            <w:pPr>
              <w:pStyle w:val="TAN"/>
            </w:pPr>
            <w:r w:rsidRPr="003D4ABF">
              <w:t>NOTE 5:</w:t>
            </w:r>
            <w:r w:rsidRPr="003D4ABF">
              <w:tab/>
              <w:t>Optional and applicable only if application identifier exists within the rule.</w:t>
            </w:r>
          </w:p>
          <w:p w14:paraId="6ADBFBD5" w14:textId="77777777" w:rsidR="00256A8C" w:rsidRPr="003D4ABF" w:rsidRDefault="00256A8C" w:rsidP="00C56F90">
            <w:pPr>
              <w:pStyle w:val="TAN"/>
            </w:pPr>
            <w:r w:rsidRPr="003D4ABF">
              <w:t>NOTE 6:</w:t>
            </w:r>
            <w:r w:rsidRPr="003D4ABF">
              <w:tab/>
              <w:t>Applicable to sponsored data connectivity.</w:t>
            </w:r>
          </w:p>
          <w:p w14:paraId="14591A3E" w14:textId="77777777" w:rsidR="00256A8C" w:rsidRPr="003D4ABF" w:rsidRDefault="00256A8C" w:rsidP="00C56F90">
            <w:pPr>
              <w:pStyle w:val="TAN"/>
            </w:pPr>
            <w:r w:rsidRPr="003D4ABF">
              <w:t>NOTE 7:</w:t>
            </w:r>
            <w:r w:rsidRPr="003D4ABF">
              <w:tab/>
              <w:t>Mandatory if there is no default charging method for the PDU Session.</w:t>
            </w:r>
          </w:p>
          <w:p w14:paraId="39507A7D" w14:textId="77777777" w:rsidR="00256A8C" w:rsidRPr="003D4ABF" w:rsidRDefault="00256A8C" w:rsidP="00C56F90">
            <w:pPr>
              <w:pStyle w:val="TAN"/>
            </w:pPr>
            <w:r w:rsidRPr="003D4ABF">
              <w:t>NOTE 8:</w:t>
            </w:r>
            <w:r w:rsidRPr="003D4ABF">
              <w:tab/>
              <w:t>Optional and applicable only if application identifier exists within the rule.</w:t>
            </w:r>
          </w:p>
          <w:p w14:paraId="5F77EF91" w14:textId="77777777" w:rsidR="00256A8C" w:rsidRPr="003D4ABF" w:rsidRDefault="00256A8C" w:rsidP="00C56F90">
            <w:pPr>
              <w:pStyle w:val="TAN"/>
            </w:pPr>
            <w:r w:rsidRPr="003D4ABF">
              <w:t>NOTE 9:</w:t>
            </w:r>
            <w:r w:rsidRPr="003D4ABF">
              <w:tab/>
              <w:t>If Redirect is enabled.</w:t>
            </w:r>
          </w:p>
          <w:p w14:paraId="172E6592" w14:textId="77777777" w:rsidR="00256A8C" w:rsidRPr="003D4ABF" w:rsidRDefault="00256A8C" w:rsidP="00C56F90">
            <w:pPr>
              <w:pStyle w:val="TAN"/>
            </w:pPr>
            <w:r w:rsidRPr="003D4ABF">
              <w:t>NOTE 10:</w:t>
            </w:r>
            <w:r w:rsidRPr="003D4ABF">
              <w:tab/>
              <w:t>Mandatory when Bind to QoS Flow associated with the default QoS rule is not present.</w:t>
            </w:r>
          </w:p>
          <w:p w14:paraId="69FB47FC" w14:textId="77777777" w:rsidR="00256A8C" w:rsidRPr="003D4ABF" w:rsidRDefault="00256A8C" w:rsidP="00C56F90">
            <w:pPr>
              <w:pStyle w:val="TAN"/>
            </w:pPr>
            <w:r w:rsidRPr="003D4ABF">
              <w:t>NOTE 11:</w:t>
            </w:r>
            <w:r w:rsidRPr="003D4ABF">
              <w:tab/>
              <w:t>The presence of this attribute causes the 5QI/ARP/QNC/Priority Level/Averaging Window/Maximum Data Burst Volume of the rule to be ignored for the QoS Flow binding.</w:t>
            </w:r>
          </w:p>
          <w:p w14:paraId="6805865B" w14:textId="77777777" w:rsidR="00256A8C" w:rsidRPr="003D4ABF" w:rsidRDefault="00256A8C" w:rsidP="00C56F90">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7003BE8" w14:textId="77777777" w:rsidR="00256A8C" w:rsidRPr="003D4ABF" w:rsidRDefault="00256A8C" w:rsidP="00C56F90">
            <w:pPr>
              <w:pStyle w:val="TAN"/>
            </w:pPr>
            <w:r w:rsidRPr="003D4ABF">
              <w:t>NOTE 13:</w:t>
            </w:r>
            <w:r w:rsidRPr="003D4ABF">
              <w:tab/>
              <w:t>Optional and applicable only for voice service data flow in this release.</w:t>
            </w:r>
          </w:p>
          <w:p w14:paraId="1F070DDF" w14:textId="77777777" w:rsidR="00256A8C" w:rsidRPr="003D4ABF" w:rsidRDefault="00256A8C" w:rsidP="00C56F90">
            <w:pPr>
              <w:pStyle w:val="TAN"/>
            </w:pPr>
            <w:r w:rsidRPr="003D4ABF">
              <w:t>NOTE 14:</w:t>
            </w:r>
            <w:r w:rsidRPr="003D4ABF">
              <w:tab/>
              <w:t>Optional and applicable only when a value different from the standardized value for this 5QI in Table 5.7.4-1 TS 23.501 [2] is required.</w:t>
            </w:r>
          </w:p>
          <w:p w14:paraId="6CABEEA3" w14:textId="77777777" w:rsidR="00256A8C" w:rsidRPr="003D4ABF" w:rsidRDefault="00256A8C" w:rsidP="00C56F90">
            <w:pPr>
              <w:pStyle w:val="TAN"/>
            </w:pPr>
            <w:r w:rsidRPr="003D4ABF">
              <w:t>NOTE 15:</w:t>
            </w:r>
            <w:r w:rsidRPr="003D4ABF">
              <w:tab/>
              <w:t>Optional and applicable only for GBR service data flow.</w:t>
            </w:r>
          </w:p>
          <w:p w14:paraId="1AEEE01F" w14:textId="77777777" w:rsidR="00256A8C" w:rsidRPr="003D4ABF" w:rsidRDefault="00256A8C" w:rsidP="00C56F90">
            <w:pPr>
              <w:pStyle w:val="TAN"/>
            </w:pPr>
            <w:r w:rsidRPr="003D4ABF">
              <w:t>NOTE 16:</w:t>
            </w:r>
            <w:r w:rsidRPr="003D4ABF">
              <w:tab/>
              <w:t>Usage of the charging information in described in TS 32.255 [21].</w:t>
            </w:r>
          </w:p>
          <w:p w14:paraId="5918D74F" w14:textId="77777777" w:rsidR="00256A8C" w:rsidRPr="003D4ABF" w:rsidRDefault="00256A8C" w:rsidP="00C56F90">
            <w:pPr>
              <w:pStyle w:val="TAN"/>
            </w:pPr>
            <w:r w:rsidRPr="003D4ABF">
              <w:t>NOTE 17:</w:t>
            </w:r>
            <w:r w:rsidRPr="003D4ABF">
              <w:tab/>
              <w:t>Only one PCC rule can contain this attribute and this PCC rule shall not contain the attribute Bind to QoS Flow associated with the default QoS rule.</w:t>
            </w:r>
          </w:p>
          <w:p w14:paraId="2908C792" w14:textId="77777777" w:rsidR="00256A8C" w:rsidRPr="003D4ABF" w:rsidRDefault="00256A8C" w:rsidP="00C56F90">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0DCE5A9" w14:textId="77777777" w:rsidR="00256A8C" w:rsidRPr="003D4ABF" w:rsidRDefault="00256A8C" w:rsidP="00C56F90">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5635205" w14:textId="77777777" w:rsidR="00256A8C" w:rsidRPr="003D4ABF" w:rsidRDefault="00256A8C" w:rsidP="00C56F90">
            <w:pPr>
              <w:pStyle w:val="TAN"/>
            </w:pPr>
            <w:r w:rsidRPr="003D4ABF">
              <w:t>NOTE 20:</w:t>
            </w:r>
            <w:r w:rsidRPr="003D4ABF">
              <w:tab/>
              <w:t>Only applicable to a PCC Rules provided to a MA PDU Session.</w:t>
            </w:r>
          </w:p>
          <w:p w14:paraId="0E4E6A8D" w14:textId="77777777" w:rsidR="00256A8C" w:rsidRPr="003D4ABF" w:rsidRDefault="00256A8C" w:rsidP="00C56F90">
            <w:pPr>
              <w:pStyle w:val="TAN"/>
            </w:pPr>
            <w:r w:rsidRPr="003D4ABF">
              <w:t>NOTE 21:</w:t>
            </w:r>
            <w:r w:rsidRPr="003D4ABF">
              <w:tab/>
              <w:t>Mandatory when MA PDU Session Control information is provided.</w:t>
            </w:r>
          </w:p>
          <w:p w14:paraId="715A69CD" w14:textId="77777777" w:rsidR="00256A8C" w:rsidRPr="003D4ABF" w:rsidRDefault="00256A8C" w:rsidP="00C56F90">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499E1B9" w14:textId="77777777" w:rsidR="00256A8C" w:rsidRPr="003D4ABF" w:rsidRDefault="00256A8C" w:rsidP="00C56F90">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E75409D" w14:textId="77777777" w:rsidR="00256A8C" w:rsidRPr="003D4ABF" w:rsidRDefault="00256A8C" w:rsidP="00C56F90">
            <w:pPr>
              <w:pStyle w:val="TAN"/>
            </w:pPr>
            <w:r w:rsidRPr="003D4ABF">
              <w:t>NOTE 24:</w:t>
            </w:r>
            <w:r w:rsidRPr="003D4ABF">
              <w:tab/>
              <w:t>Optional and applicable only for GBR service data flow with QoS Notification Control enabled.</w:t>
            </w:r>
          </w:p>
          <w:p w14:paraId="433C88AC" w14:textId="77777777" w:rsidR="00256A8C" w:rsidRPr="003D4ABF" w:rsidRDefault="00256A8C" w:rsidP="00C56F90">
            <w:pPr>
              <w:pStyle w:val="TAN"/>
            </w:pPr>
            <w:r w:rsidRPr="003D4ABF">
              <w:t>NOTE 25:</w:t>
            </w:r>
            <w:r w:rsidRPr="003D4ABF">
              <w:tab/>
              <w:t>Optional and applicable only for GBR service data flow for which Alternative QoS Parameter Set(s) are provided.</w:t>
            </w:r>
          </w:p>
          <w:p w14:paraId="04540CD3" w14:textId="77777777" w:rsidR="00256A8C" w:rsidRPr="003D4ABF" w:rsidRDefault="00256A8C" w:rsidP="00C56F90">
            <w:pPr>
              <w:pStyle w:val="TAN"/>
            </w:pPr>
            <w:r w:rsidRPr="003D4ABF">
              <w:t>NOTE 26:</w:t>
            </w:r>
            <w:r w:rsidRPr="003D4ABF">
              <w:tab/>
              <w:t>One or more Alternative QoS Parameter Sets can be provided in a prioritized order starting with the Alternative QoS Parameter Set that has the highest priority.</w:t>
            </w:r>
          </w:p>
          <w:p w14:paraId="277CA211" w14:textId="77777777" w:rsidR="00256A8C" w:rsidRDefault="00256A8C" w:rsidP="00C56F90">
            <w:pPr>
              <w:pStyle w:val="TAN"/>
            </w:pPr>
            <w:r w:rsidRPr="003D4ABF">
              <w:t>NOTE 27:</w:t>
            </w:r>
            <w:r w:rsidRPr="003D4ABF">
              <w:tab/>
              <w:t>Mandatory in MA PDU Session Control information only when there is application identifier in the service data flow template.</w:t>
            </w:r>
          </w:p>
          <w:p w14:paraId="73622E7B" w14:textId="77777777" w:rsidR="00256A8C" w:rsidRDefault="00256A8C" w:rsidP="00C56F90">
            <w:pPr>
              <w:pStyle w:val="TAN"/>
            </w:pPr>
            <w:r>
              <w:t>NOTE 28:</w:t>
            </w:r>
            <w:r>
              <w:tab/>
              <w:t>If this parameter is used, it has to be present in every PCC rule of the PDU Session.</w:t>
            </w:r>
          </w:p>
          <w:p w14:paraId="189E0964" w14:textId="77777777" w:rsidR="00256A8C" w:rsidRDefault="00256A8C" w:rsidP="00C56F90">
            <w:pPr>
              <w:pStyle w:val="TAN"/>
            </w:pPr>
            <w:r>
              <w:t>NOTE 29:</w:t>
            </w:r>
            <w:r>
              <w:tab/>
              <w:t>The use of traffic correlation is defined in TS 23.501 [2], clauses 5.6.7.1 and 5.29.</w:t>
            </w:r>
          </w:p>
          <w:p w14:paraId="01DAF99A" w14:textId="77777777" w:rsidR="00256A8C" w:rsidRDefault="00256A8C" w:rsidP="00C56F90">
            <w:pPr>
              <w:pStyle w:val="TAN"/>
            </w:pPr>
            <w:r>
              <w:t>NOTE 30:</w:t>
            </w:r>
            <w:r>
              <w:tab/>
              <w:t>If Steering Mode is set to "Redundant", either a Maximum RTT or a Maximum Packet Loss Rate may be provided, but not both.</w:t>
            </w:r>
          </w:p>
          <w:p w14:paraId="48A64C3B" w14:textId="77777777" w:rsidR="00256A8C" w:rsidRDefault="00256A8C" w:rsidP="00C56F90">
            <w:pPr>
              <w:pStyle w:val="TAN"/>
            </w:pPr>
            <w:r>
              <w:t>NOTE 31:</w:t>
            </w:r>
            <w:r>
              <w:tab/>
              <w:t>The Steering functionality "ATSSS-LL" shall not be provided together with Steering Mode "Redundant".</w:t>
            </w:r>
          </w:p>
          <w:p w14:paraId="2EC7519F" w14:textId="77777777" w:rsidR="00256A8C" w:rsidRDefault="00256A8C" w:rsidP="00C56F90">
            <w:pPr>
              <w:pStyle w:val="TAN"/>
            </w:pPr>
            <w:r>
              <w:t>NOTE 32:</w:t>
            </w:r>
            <w:r>
              <w:tab/>
              <w:t>This parameter is only provided when the PCF is configured to provide an explicit indicator to the SMF to enable ECN marking for L4S for the traffic identified by the SDF template.</w:t>
            </w:r>
          </w:p>
          <w:p w14:paraId="2F93179B" w14:textId="37AF362E" w:rsidR="00256A8C" w:rsidRPr="003D4ABF" w:rsidRDefault="00256A8C" w:rsidP="00C56F90">
            <w:pPr>
              <w:pStyle w:val="TAN"/>
            </w:pPr>
            <w:r>
              <w:t>NOTE 33:</w:t>
            </w:r>
            <w:r>
              <w:tab/>
              <w:t>The Transport Mode may be included when the Steering Functionality is the MPQUIC</w:t>
            </w:r>
            <w:ins w:id="30" w:author="Ericsson User" w:date="2024-08-01T09:43:00Z">
              <w:r w:rsidR="00955D9B">
                <w:t>-UDP</w:t>
              </w:r>
            </w:ins>
            <w:r>
              <w:t xml:space="preserve"> functionality</w:t>
            </w:r>
            <w:ins w:id="31" w:author="Ericsson User" w:date="2024-06-24T18:40:00Z">
              <w:r w:rsidR="004B550C">
                <w:t>,</w:t>
              </w:r>
            </w:ins>
            <w:ins w:id="32" w:author="Ericsson User" w:date="2024-06-24T18:41:00Z">
              <w:r w:rsidR="004B550C">
                <w:t xml:space="preserve"> the MPQUIC-IP functionality or the MPQUIC-E functionality</w:t>
              </w:r>
            </w:ins>
            <w:r>
              <w:t>.</w:t>
            </w:r>
          </w:p>
        </w:tc>
      </w:tr>
    </w:tbl>
    <w:p w14:paraId="6ADD9629" w14:textId="77777777" w:rsidR="00256A8C" w:rsidRPr="003D4ABF" w:rsidRDefault="00256A8C" w:rsidP="00256A8C">
      <w:pPr>
        <w:pStyle w:val="FP"/>
      </w:pPr>
    </w:p>
    <w:p w14:paraId="51D6887F" w14:textId="77777777" w:rsidR="00256A8C" w:rsidRPr="003D4ABF" w:rsidRDefault="00256A8C" w:rsidP="00256A8C">
      <w:r w:rsidRPr="003D4ABF">
        <w:t>The Rule identifier shall be unique for a PCC rule within a PDU Session. A dynamically provided PCC rule that has the same Rule identifier value as a predefined PCC rule shall replace the predefined rule within the same PDU Session.</w:t>
      </w:r>
    </w:p>
    <w:p w14:paraId="2E3F55AA" w14:textId="77777777" w:rsidR="00256A8C" w:rsidRPr="003D4ABF" w:rsidRDefault="00256A8C" w:rsidP="00256A8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EC63951" w14:textId="77777777" w:rsidR="00256A8C" w:rsidRPr="003D4ABF" w:rsidRDefault="00256A8C" w:rsidP="00256A8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91BB1C" w14:textId="77777777" w:rsidR="00256A8C" w:rsidRPr="003D4ABF" w:rsidRDefault="00256A8C" w:rsidP="00256A8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2C3DD1D" w14:textId="77777777" w:rsidR="00256A8C" w:rsidRPr="003D4ABF" w:rsidRDefault="00256A8C" w:rsidP="00256A8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F06875E" w14:textId="77777777" w:rsidR="00256A8C" w:rsidRPr="003D4ABF" w:rsidRDefault="00256A8C" w:rsidP="00256A8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883CEDC" w14:textId="77777777" w:rsidR="00256A8C" w:rsidRPr="003D4ABF" w:rsidRDefault="00256A8C" w:rsidP="00256A8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3A379C1" w14:textId="77777777" w:rsidR="00256A8C" w:rsidRPr="003D4ABF" w:rsidRDefault="00256A8C" w:rsidP="00256A8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182C4EA" w14:textId="77777777" w:rsidR="00256A8C" w:rsidRPr="003D4ABF" w:rsidRDefault="00256A8C" w:rsidP="00256A8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0C9431D" w14:textId="77777777" w:rsidR="00256A8C" w:rsidRPr="003D4ABF" w:rsidRDefault="00256A8C" w:rsidP="00256A8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4207DFD" w14:textId="77777777" w:rsidR="00256A8C" w:rsidRPr="003D4ABF" w:rsidRDefault="00256A8C" w:rsidP="00256A8C">
      <w:pPr>
        <w:pStyle w:val="NO"/>
      </w:pPr>
      <w:r w:rsidRPr="003D4ABF">
        <w:t>NOTE 4:</w:t>
      </w:r>
      <w:r w:rsidRPr="003D4ABF">
        <w:tab/>
        <w:t>Assigning the same Charging key for several service data flows implies that the charging does not require the credit management to be handled separately.</w:t>
      </w:r>
    </w:p>
    <w:p w14:paraId="6D8E0D34" w14:textId="77777777" w:rsidR="00256A8C" w:rsidRPr="003D4ABF" w:rsidRDefault="00256A8C" w:rsidP="00256A8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D9D69DD" w14:textId="77777777" w:rsidR="00256A8C" w:rsidRPr="003D4ABF" w:rsidRDefault="00256A8C" w:rsidP="00256A8C">
      <w:pPr>
        <w:pStyle w:val="NO"/>
      </w:pPr>
      <w:r w:rsidRPr="003D4ABF">
        <w:t>NOTE 5:</w:t>
      </w:r>
      <w:r w:rsidRPr="003D4ABF">
        <w:tab/>
        <w:t>The PCC rule service identifier need not have any relationship to service identifiers used on the AF level, i.e. is an operator policy option.</w:t>
      </w:r>
    </w:p>
    <w:p w14:paraId="1AF34BBB" w14:textId="77777777" w:rsidR="00256A8C" w:rsidRPr="003D4ABF" w:rsidRDefault="00256A8C" w:rsidP="00256A8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2AD15EF" w14:textId="77777777" w:rsidR="00256A8C" w:rsidRPr="003D4ABF" w:rsidRDefault="00256A8C" w:rsidP="00256A8C">
      <w:r w:rsidRPr="003D4ABF">
        <w:t xml:space="preserve">The </w:t>
      </w:r>
      <w:r w:rsidRPr="003D4ABF">
        <w:rPr>
          <w:i/>
        </w:rPr>
        <w:t>Application Service Provider Identifier</w:t>
      </w:r>
      <w:r w:rsidRPr="003D4ABF">
        <w:t xml:space="preserve"> indicates the (3rd) party organization delivering a service to the end user.</w:t>
      </w:r>
    </w:p>
    <w:p w14:paraId="452F32DD" w14:textId="77777777" w:rsidR="00256A8C" w:rsidRPr="003D4ABF" w:rsidRDefault="00256A8C" w:rsidP="00256A8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EBF153D" w14:textId="77777777" w:rsidR="00256A8C" w:rsidRPr="003D4ABF" w:rsidRDefault="00256A8C" w:rsidP="00256A8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39EA48B" w14:textId="77777777" w:rsidR="00256A8C" w:rsidRPr="003D4ABF" w:rsidRDefault="00256A8C" w:rsidP="00256A8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81B4B1A" w14:textId="77777777" w:rsidR="00256A8C" w:rsidRPr="003D4ABF" w:rsidRDefault="00256A8C" w:rsidP="00256A8C">
      <w:r w:rsidRPr="003D4ABF">
        <w:t xml:space="preserve">The </w:t>
      </w:r>
      <w:r w:rsidRPr="003D4ABF">
        <w:rPr>
          <w:i/>
        </w:rPr>
        <w:t>Measurement method</w:t>
      </w:r>
      <w:r w:rsidRPr="003D4ABF">
        <w:t xml:space="preserve"> indicates what measurements apply to charging for a PCC rule.</w:t>
      </w:r>
    </w:p>
    <w:p w14:paraId="0A1CFFC9" w14:textId="77777777" w:rsidR="00256A8C" w:rsidRPr="003D4ABF" w:rsidRDefault="00256A8C" w:rsidP="00256A8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58D859C" w14:textId="77777777" w:rsidR="00256A8C" w:rsidRPr="003D4ABF" w:rsidRDefault="00256A8C" w:rsidP="00256A8C">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14B5F00" w14:textId="77777777" w:rsidR="00256A8C" w:rsidRPr="003D4ABF" w:rsidRDefault="00256A8C" w:rsidP="00256A8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3887F14" w14:textId="77777777" w:rsidR="00256A8C" w:rsidRPr="003D4ABF" w:rsidRDefault="00256A8C" w:rsidP="00256A8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6801AAD" w14:textId="77777777" w:rsidR="00256A8C" w:rsidRPr="003D4ABF" w:rsidRDefault="00256A8C" w:rsidP="00256A8C">
      <w:pPr>
        <w:pStyle w:val="NO"/>
      </w:pPr>
      <w:r w:rsidRPr="003D4ABF">
        <w:t>NOTE 8:</w:t>
      </w:r>
      <w:r w:rsidRPr="003D4ABF">
        <w:tab/>
        <w:t>A packet, matching a PCC Rule with an open gate, may be discarded due to credit management reasons.</w:t>
      </w:r>
    </w:p>
    <w:p w14:paraId="0B8C34CB" w14:textId="77777777" w:rsidR="00256A8C" w:rsidRPr="003D4ABF" w:rsidRDefault="00256A8C" w:rsidP="00256A8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CD21056" w14:textId="77777777" w:rsidR="00256A8C" w:rsidRPr="003D4ABF" w:rsidRDefault="00256A8C" w:rsidP="00256A8C">
      <w:r w:rsidRPr="003D4ABF">
        <w:t>The bitrates indicate the authorized bitrates at the IP packet level of the SDF, i.e. the bitrates of the IP packets before any access specific compression or encapsulation.</w:t>
      </w:r>
    </w:p>
    <w:p w14:paraId="41C97CBF" w14:textId="77777777" w:rsidR="00256A8C" w:rsidRPr="003D4ABF" w:rsidRDefault="00256A8C" w:rsidP="00256A8C">
      <w:r w:rsidRPr="003D4ABF">
        <w:t xml:space="preserve">The </w:t>
      </w:r>
      <w:r w:rsidRPr="003D4ABF">
        <w:rPr>
          <w:i/>
        </w:rPr>
        <w:t>UL maximum-bitrate</w:t>
      </w:r>
      <w:r w:rsidRPr="003D4ABF">
        <w:t xml:space="preserve"> indicates the authorized maximum bitrate for the uplink component of the service data flow.</w:t>
      </w:r>
    </w:p>
    <w:p w14:paraId="69C38C7E" w14:textId="77777777" w:rsidR="00256A8C" w:rsidRPr="003D4ABF" w:rsidRDefault="00256A8C" w:rsidP="00256A8C">
      <w:r w:rsidRPr="003D4ABF">
        <w:t xml:space="preserve">The </w:t>
      </w:r>
      <w:r w:rsidRPr="003D4ABF">
        <w:rPr>
          <w:i/>
        </w:rPr>
        <w:t>DL maximum-bitrate</w:t>
      </w:r>
      <w:r w:rsidRPr="003D4ABF">
        <w:t xml:space="preserve"> indicates the authorized maximum bitrate for the downlink component of the service data flow.</w:t>
      </w:r>
    </w:p>
    <w:p w14:paraId="0DF1A733" w14:textId="77777777" w:rsidR="00256A8C" w:rsidRPr="003D4ABF" w:rsidRDefault="00256A8C" w:rsidP="00256A8C">
      <w:r w:rsidRPr="003D4ABF">
        <w:t xml:space="preserve">The </w:t>
      </w:r>
      <w:r w:rsidRPr="003D4ABF">
        <w:rPr>
          <w:i/>
        </w:rPr>
        <w:t>UL guaranteed-bitrate</w:t>
      </w:r>
      <w:r w:rsidRPr="003D4ABF">
        <w:t xml:space="preserve"> indicates the authorized guaranteed bitrate for the uplink component of the service data flow.</w:t>
      </w:r>
    </w:p>
    <w:p w14:paraId="0AA818D0" w14:textId="77777777" w:rsidR="00256A8C" w:rsidRPr="003D4ABF" w:rsidRDefault="00256A8C" w:rsidP="00256A8C">
      <w:r w:rsidRPr="003D4ABF">
        <w:t xml:space="preserve">The </w:t>
      </w:r>
      <w:r w:rsidRPr="003D4ABF">
        <w:rPr>
          <w:i/>
        </w:rPr>
        <w:t>DL guaranteed-bitrate</w:t>
      </w:r>
      <w:r w:rsidRPr="003D4ABF">
        <w:t xml:space="preserve"> indicates the authorized guaranteed bitrate for the downlink component of the service data flow.</w:t>
      </w:r>
    </w:p>
    <w:p w14:paraId="6DCC8966" w14:textId="77777777" w:rsidR="00256A8C" w:rsidRPr="003D4ABF" w:rsidRDefault="00256A8C" w:rsidP="00256A8C">
      <w:r w:rsidRPr="003D4ABF">
        <w:t>The 'Maximum bitrate' is used for enforcement of the maximum bit rate that the SDF may consume, while the 'Guaranteed bitrate' is used by the SMF to determine resource allocation demands.</w:t>
      </w:r>
    </w:p>
    <w:p w14:paraId="5AC003D7" w14:textId="77777777" w:rsidR="00256A8C" w:rsidRPr="003D4ABF" w:rsidRDefault="00256A8C" w:rsidP="00256A8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3603DA1" w14:textId="77777777" w:rsidR="00256A8C" w:rsidRPr="003D4ABF" w:rsidRDefault="00256A8C" w:rsidP="00256A8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E28F9E4" w14:textId="77777777" w:rsidR="00256A8C" w:rsidRPr="003D4ABF" w:rsidRDefault="00256A8C" w:rsidP="00256A8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50786B5" w14:textId="77777777" w:rsidR="00256A8C" w:rsidRPr="003D4ABF" w:rsidRDefault="00256A8C" w:rsidP="00256A8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C7905D" w14:textId="77777777" w:rsidR="00256A8C" w:rsidRPr="003D4ABF" w:rsidRDefault="00256A8C" w:rsidP="00256A8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EFA2BFC" w14:textId="77777777" w:rsidR="00256A8C" w:rsidRPr="003D4ABF" w:rsidRDefault="00256A8C" w:rsidP="00256A8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E76211D" w14:textId="77777777" w:rsidR="00256A8C" w:rsidRPr="003D4ABF" w:rsidRDefault="00256A8C" w:rsidP="00256A8C">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4E122B7" w14:textId="77777777" w:rsidR="00256A8C" w:rsidRPr="003D4ABF" w:rsidRDefault="00256A8C" w:rsidP="00256A8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FD7D67" w14:textId="77777777" w:rsidR="00256A8C" w:rsidRPr="003D4ABF" w:rsidRDefault="00256A8C" w:rsidP="00256A8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6C0B7BA" w14:textId="77777777" w:rsidR="00256A8C" w:rsidRPr="003D4ABF" w:rsidRDefault="00256A8C" w:rsidP="00256A8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A553635" w14:textId="77777777" w:rsidR="00256A8C" w:rsidRPr="003D4ABF" w:rsidRDefault="00256A8C" w:rsidP="00256A8C">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20D6EB6" w14:textId="77777777" w:rsidR="00256A8C" w:rsidRDefault="00256A8C" w:rsidP="00256A8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85D25B2" w14:textId="77777777" w:rsidR="00256A8C" w:rsidRDefault="00256A8C" w:rsidP="00256A8C">
      <w:pPr>
        <w:pStyle w:val="NO"/>
        <w:rPr>
          <w:lang w:eastAsia="zh-CN"/>
        </w:rPr>
      </w:pPr>
      <w:r>
        <w:rPr>
          <w:lang w:eastAsia="zh-CN"/>
        </w:rPr>
        <w:t>NOTE 10:</w:t>
      </w:r>
      <w:r>
        <w:rPr>
          <w:lang w:eastAsia="zh-CN"/>
        </w:rPr>
        <w:tab/>
        <w:t>PCF can know that interworking with EPS with N26 is supported based on DNN and S-NSSAI of the PDU Session.</w:t>
      </w:r>
    </w:p>
    <w:p w14:paraId="787BCE97" w14:textId="77777777" w:rsidR="00256A8C" w:rsidRPr="003D4ABF" w:rsidRDefault="00256A8C" w:rsidP="00256A8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0B16826" w14:textId="77777777" w:rsidR="00256A8C" w:rsidRPr="003D4ABF" w:rsidRDefault="00256A8C" w:rsidP="00256A8C">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F545DB" w14:textId="77777777" w:rsidR="00256A8C" w:rsidRPr="003D4ABF" w:rsidRDefault="00256A8C" w:rsidP="00256A8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C85CA6A" w14:textId="77777777" w:rsidR="00256A8C" w:rsidRPr="003D4ABF" w:rsidRDefault="00256A8C" w:rsidP="00256A8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3B2EEB2" w14:textId="77777777" w:rsidR="00256A8C" w:rsidRDefault="00256A8C" w:rsidP="00256A8C">
      <w:r>
        <w:t xml:space="preserve">The </w:t>
      </w:r>
      <w:r w:rsidRPr="0086681B">
        <w:rPr>
          <w:i/>
          <w:iCs/>
        </w:rPr>
        <w:t>ECN marking for L4S</w:t>
      </w:r>
      <w:r>
        <w:t xml:space="preserve"> indicates that the service data flow supports ECN marking for L4S to be performed.</w:t>
      </w:r>
    </w:p>
    <w:p w14:paraId="027BE042" w14:textId="77777777" w:rsidR="00256A8C" w:rsidRPr="003D4ABF" w:rsidRDefault="00256A8C" w:rsidP="00256A8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57034A" w14:textId="77777777" w:rsidR="00256A8C" w:rsidRPr="003D4ABF" w:rsidRDefault="00256A8C" w:rsidP="00256A8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6261A61" w14:textId="77777777" w:rsidR="00256A8C" w:rsidRPr="003D4ABF" w:rsidRDefault="00256A8C" w:rsidP="00256A8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CEECAF" w14:textId="77777777" w:rsidR="00256A8C" w:rsidRPr="003D4ABF" w:rsidRDefault="00256A8C" w:rsidP="00256A8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35AA933" w14:textId="77777777" w:rsidR="00256A8C" w:rsidRPr="003D4ABF" w:rsidRDefault="00256A8C" w:rsidP="00256A8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819E923" w14:textId="77777777" w:rsidR="00256A8C" w:rsidRPr="003D4ABF" w:rsidRDefault="00256A8C" w:rsidP="00256A8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511B4DC" w14:textId="77777777" w:rsidR="00256A8C" w:rsidRPr="003D4ABF" w:rsidRDefault="00256A8C" w:rsidP="00256A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3545143" w14:textId="77777777" w:rsidR="00256A8C" w:rsidRPr="003D4ABF" w:rsidRDefault="00256A8C" w:rsidP="00256A8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BE3C0C" w14:textId="77777777" w:rsidR="00256A8C" w:rsidRDefault="00256A8C" w:rsidP="00256A8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11287DA" w14:textId="77777777" w:rsidR="00256A8C" w:rsidRDefault="00256A8C" w:rsidP="00256A8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EF29AD2" w14:textId="77777777" w:rsidR="00256A8C" w:rsidRDefault="00256A8C" w:rsidP="00256A8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C2A6852" w14:textId="77777777" w:rsidR="00256A8C" w:rsidRDefault="00256A8C" w:rsidP="00256A8C">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1F0D959" w14:textId="77777777" w:rsidR="00256A8C" w:rsidRDefault="00256A8C" w:rsidP="00256A8C">
      <w:pPr>
        <w:pStyle w:val="B1"/>
      </w:pPr>
      <w:r>
        <w:t>-</w:t>
      </w:r>
      <w:r>
        <w:tab/>
        <w:t>NEF Information, Notification Endpoint of the NEF responsible of the set of UEs associated with the Traffic correlation ID.</w:t>
      </w:r>
    </w:p>
    <w:p w14:paraId="4FCEF0B7" w14:textId="77777777" w:rsidR="00256A8C" w:rsidRPr="003D4ABF" w:rsidRDefault="00256A8C" w:rsidP="00256A8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0F57DF6" w14:textId="77777777" w:rsidR="00256A8C" w:rsidRPr="003D4ABF" w:rsidRDefault="00256A8C" w:rsidP="00256A8C">
      <w:r w:rsidRPr="003D4ABF">
        <w:t xml:space="preserve">The </w:t>
      </w:r>
      <w:r w:rsidRPr="003D4ABF">
        <w:rPr>
          <w:i/>
        </w:rPr>
        <w:t>Redirect</w:t>
      </w:r>
      <w:r w:rsidRPr="003D4ABF">
        <w:t xml:space="preserve"> indicates whether the uplink part of the service data flow should be redirected to a controlled address.</w:t>
      </w:r>
    </w:p>
    <w:p w14:paraId="74EE2C44" w14:textId="77777777" w:rsidR="00256A8C" w:rsidRPr="003D4ABF" w:rsidRDefault="00256A8C" w:rsidP="00256A8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0252E1A" w14:textId="77777777" w:rsidR="00256A8C" w:rsidRPr="003D4ABF" w:rsidRDefault="00256A8C" w:rsidP="00256A8C">
      <w:r w:rsidRPr="003D4ABF">
        <w:t xml:space="preserve">The </w:t>
      </w:r>
      <w:r w:rsidRPr="003D4ABF">
        <w:rPr>
          <w:i/>
        </w:rPr>
        <w:t>UL Maximum Packet Loss Rate</w:t>
      </w:r>
      <w:r w:rsidRPr="003D4ABF">
        <w:t xml:space="preserve"> indicates the maximum rate for lost packets that can be tolerated in the uplink direction.</w:t>
      </w:r>
    </w:p>
    <w:p w14:paraId="5D668FF5" w14:textId="77777777" w:rsidR="00256A8C" w:rsidRPr="003D4ABF" w:rsidRDefault="00256A8C" w:rsidP="00256A8C">
      <w:r w:rsidRPr="003D4ABF">
        <w:t xml:space="preserve">The </w:t>
      </w:r>
      <w:r w:rsidRPr="003D4ABF">
        <w:rPr>
          <w:i/>
        </w:rPr>
        <w:t>DL Maximum Packet Loss Rate</w:t>
      </w:r>
      <w:r w:rsidRPr="003D4ABF">
        <w:t xml:space="preserve"> indicates the maximum rate for lost packets that can be tolerated in the downlink direction.</w:t>
      </w:r>
    </w:p>
    <w:p w14:paraId="42AD953A" w14:textId="77777777" w:rsidR="00256A8C" w:rsidRPr="003D4ABF" w:rsidRDefault="00256A8C" w:rsidP="00256A8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842A924" w14:textId="5640B8FF" w:rsidR="00256A8C" w:rsidRPr="003D4ABF" w:rsidRDefault="00256A8C" w:rsidP="00256A8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w:t>
      </w:r>
      <w:ins w:id="33" w:author="Ericsson User" w:date="2024-08-01T09:43:00Z">
        <w:r w:rsidR="00955D9B">
          <w:t>-UDP</w:t>
        </w:r>
      </w:ins>
      <w:r>
        <w:t xml:space="preserve"> indicates that traffic matching the SDF template is sent over the MA PDU Session using MPQUIC.</w:t>
      </w:r>
      <w:ins w:id="34" w:author="Ericsson User" w:date="2024-06-24T18:41:00Z">
        <w:r w:rsidR="00AE498A" w:rsidRPr="00AE498A">
          <w:t xml:space="preserve"> </w:t>
        </w:r>
        <w:r w:rsidR="00AE498A">
          <w:t>The method MPQUIC-IP indicates that traffic matching the SDF template is sent over the MA PDU Session using MPQUIC-IP.</w:t>
        </w:r>
        <w:r w:rsidR="00AE498A" w:rsidRPr="00AE498A">
          <w:t xml:space="preserve"> </w:t>
        </w:r>
        <w:r w:rsidR="00AE498A">
          <w:t>The method MPQUIC-E indicates that traffic matching the SDF template is sent over the MA PDU Session using MPQUIC-E.</w:t>
        </w:r>
      </w:ins>
    </w:p>
    <w:p w14:paraId="505F801A" w14:textId="77777777" w:rsidR="00256A8C" w:rsidRPr="003D4ABF" w:rsidRDefault="00256A8C" w:rsidP="00256A8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AC23DDC" w14:textId="77777777" w:rsidR="00256A8C" w:rsidRDefault="00256A8C" w:rsidP="00256A8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8CC07A7" w14:textId="77777777" w:rsidR="00256A8C" w:rsidRDefault="00256A8C" w:rsidP="00256A8C">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64E4658" w14:textId="5CB043A5" w:rsidR="00256A8C" w:rsidRDefault="00256A8C" w:rsidP="00256A8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35" w:author="Ericsson User" w:date="2024-08-01T09:44:00Z">
        <w:r w:rsidR="001B693E">
          <w:t>-UDP</w:t>
        </w:r>
      </w:ins>
      <w:r>
        <w:t xml:space="preserve"> functionality</w:t>
      </w:r>
      <w:ins w:id="36" w:author="Ericsson User" w:date="2024-06-24T18:41:00Z">
        <w:r w:rsidR="00AE498A">
          <w:t>, MPQUIC-IP functionality or MPQUIC-E functionality</w:t>
        </w:r>
      </w:ins>
      <w:r>
        <w:t xml:space="preserve"> is selected as the Steering Functionality.</w:t>
      </w:r>
    </w:p>
    <w:p w14:paraId="53ED6C0B" w14:textId="77777777" w:rsidR="00256A8C" w:rsidRPr="003D4ABF" w:rsidRDefault="00256A8C" w:rsidP="00256A8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656C62D" w14:textId="77777777" w:rsidR="00256A8C" w:rsidRPr="003D4ABF" w:rsidRDefault="00256A8C" w:rsidP="00256A8C">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9FD8091" w14:textId="77777777" w:rsidR="00256A8C" w:rsidRPr="003D4ABF" w:rsidRDefault="00256A8C" w:rsidP="00256A8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D3A1ACE" w14:textId="77777777" w:rsidR="00256A8C" w:rsidRPr="003D4ABF" w:rsidRDefault="00256A8C" w:rsidP="00256A8C">
      <w:r w:rsidRPr="003D4ABF">
        <w:t xml:space="preserve">The </w:t>
      </w:r>
      <w:r w:rsidRPr="003D4ABF">
        <w:rPr>
          <w:i/>
        </w:rPr>
        <w:t>Reporting frequency</w:t>
      </w:r>
      <w:r w:rsidRPr="003D4ABF">
        <w:t xml:space="preserve"> indicates the frequency for the reporting, such as event triggered, periodic. The following applies:</w:t>
      </w:r>
    </w:p>
    <w:p w14:paraId="692352C2" w14:textId="77777777" w:rsidR="00256A8C" w:rsidRDefault="00256A8C" w:rsidP="00256A8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B2ADB7C" w14:textId="77777777" w:rsidR="00256A8C" w:rsidRPr="003D4ABF" w:rsidRDefault="00256A8C" w:rsidP="00256A8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632D2F5" w14:textId="77777777" w:rsidR="00256A8C" w:rsidRDefault="00256A8C" w:rsidP="00256A8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6D3A93D" w14:textId="77777777" w:rsidR="00256A8C" w:rsidRPr="003D4ABF" w:rsidRDefault="00256A8C" w:rsidP="00256A8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11077C1" w14:textId="77777777" w:rsidR="00256A8C" w:rsidRDefault="00256A8C" w:rsidP="00256A8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FCF04D9" w14:textId="77777777" w:rsidR="00256A8C" w:rsidRDefault="00256A8C" w:rsidP="00256A8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3F9DB96" w14:textId="77777777" w:rsidR="00256A8C" w:rsidRDefault="00256A8C" w:rsidP="00256A8C">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369F2C4" w14:textId="77777777" w:rsidR="00256A8C" w:rsidRPr="003D4ABF" w:rsidRDefault="00256A8C" w:rsidP="00256A8C">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2932AEA" w14:textId="77777777" w:rsidR="00256A8C" w:rsidRPr="003D4ABF" w:rsidRDefault="00256A8C" w:rsidP="00256A8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2E20116" w14:textId="77777777" w:rsidR="00256A8C" w:rsidRDefault="00256A8C" w:rsidP="00256A8C">
      <w:r>
        <w:t xml:space="preserve">The </w:t>
      </w:r>
      <w:r w:rsidRPr="0086681B">
        <w:rPr>
          <w:i/>
          <w:iCs/>
        </w:rPr>
        <w:t>Traffic Parameter Information</w:t>
      </w:r>
      <w:r>
        <w:t xml:space="preserve"> applies to the power saving as specified in clause 5.37.8 of TS 23.501 [2]. The following parameters are included:</w:t>
      </w:r>
    </w:p>
    <w:p w14:paraId="13509E09" w14:textId="77777777" w:rsidR="00256A8C" w:rsidRDefault="00256A8C" w:rsidP="00256A8C">
      <w:pPr>
        <w:pStyle w:val="B1"/>
      </w:pPr>
      <w:r>
        <w:t>-</w:t>
      </w:r>
      <w:r>
        <w:tab/>
      </w:r>
      <w:r w:rsidRPr="0086681B">
        <w:rPr>
          <w:i/>
          <w:iCs/>
        </w:rPr>
        <w:t>Periodicity</w:t>
      </w:r>
      <w:r>
        <w:t>:</w:t>
      </w:r>
    </w:p>
    <w:p w14:paraId="16CB7F1C" w14:textId="77777777" w:rsidR="00256A8C" w:rsidRDefault="00256A8C" w:rsidP="00256A8C">
      <w:pPr>
        <w:pStyle w:val="B2"/>
      </w:pPr>
      <w:r>
        <w:t>-</w:t>
      </w:r>
      <w:r>
        <w:tab/>
        <w:t>indicates the time period between start of two data bursts in UL and/or DL direction.</w:t>
      </w:r>
    </w:p>
    <w:p w14:paraId="17D825B9" w14:textId="77777777" w:rsidR="00256A8C" w:rsidRDefault="00256A8C" w:rsidP="00256A8C">
      <w:pPr>
        <w:pStyle w:val="B2"/>
      </w:pPr>
      <w:r>
        <w:t>-</w:t>
      </w:r>
      <w:r>
        <w:tab/>
        <w:t>this parameter is only included when PCF receives the periodicity information from AF.</w:t>
      </w:r>
    </w:p>
    <w:p w14:paraId="5A2BE7CC" w14:textId="77777777" w:rsidR="00256A8C" w:rsidRDefault="00256A8C" w:rsidP="00256A8C">
      <w:r>
        <w:t xml:space="preserve">The </w:t>
      </w:r>
      <w:r w:rsidRPr="0086681B">
        <w:rPr>
          <w:i/>
          <w:iCs/>
        </w:rPr>
        <w:t>Traffic Parameter Measurement</w:t>
      </w:r>
      <w:r>
        <w:t xml:space="preserve"> applies to the power saving as specified in clause 5.37.8 of TS 23.501 [2]. The following parameters are included:</w:t>
      </w:r>
    </w:p>
    <w:p w14:paraId="616862C9" w14:textId="77777777" w:rsidR="00256A8C" w:rsidRDefault="00256A8C" w:rsidP="00256A8C">
      <w:pPr>
        <w:pStyle w:val="B1"/>
      </w:pPr>
      <w:r>
        <w:t>-</w:t>
      </w:r>
      <w:r>
        <w:tab/>
      </w:r>
      <w:r w:rsidRPr="0086681B">
        <w:rPr>
          <w:i/>
          <w:iCs/>
        </w:rPr>
        <w:t>Traffic Parameter to be measured</w:t>
      </w:r>
      <w:r>
        <w:t>:</w:t>
      </w:r>
    </w:p>
    <w:p w14:paraId="7CA2A583" w14:textId="77777777" w:rsidR="00256A8C" w:rsidRDefault="00256A8C" w:rsidP="00256A8C">
      <w:pPr>
        <w:pStyle w:val="B2"/>
      </w:pPr>
      <w:r>
        <w:t>-</w:t>
      </w:r>
      <w:r>
        <w:tab/>
        <w:t>UL and/or DL periodicity. This parameter is only included when PCF does not receive the periodicity information from AF.</w:t>
      </w:r>
    </w:p>
    <w:p w14:paraId="06B49365" w14:textId="77777777" w:rsidR="00256A8C" w:rsidRDefault="00256A8C" w:rsidP="00256A8C">
      <w:pPr>
        <w:pStyle w:val="B2"/>
      </w:pPr>
      <w:r>
        <w:t>-</w:t>
      </w:r>
      <w:r>
        <w:tab/>
        <w:t>N6 jitter range associated with DL Periodicity.</w:t>
      </w:r>
    </w:p>
    <w:p w14:paraId="58874675" w14:textId="77777777" w:rsidR="00256A8C" w:rsidRDefault="00256A8C" w:rsidP="00256A8C">
      <w:pPr>
        <w:pStyle w:val="B1"/>
      </w:pPr>
      <w:r>
        <w:t>-</w:t>
      </w:r>
      <w:r>
        <w:tab/>
      </w:r>
      <w:r w:rsidRPr="0086681B">
        <w:rPr>
          <w:i/>
          <w:iCs/>
        </w:rPr>
        <w:t>reporting condition</w:t>
      </w:r>
      <w:r>
        <w:t xml:space="preserve"> can be optionally included to define the condition for the reporting, such as event triggered or periodic, frequency.</w:t>
      </w:r>
    </w:p>
    <w:p w14:paraId="58A6DC41" w14:textId="77777777" w:rsidR="00256A8C" w:rsidRPr="003D4ABF" w:rsidRDefault="00256A8C" w:rsidP="00256A8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45C9D15" w14:textId="77777777" w:rsidR="00256A8C" w:rsidRPr="003D4ABF" w:rsidRDefault="00256A8C" w:rsidP="00256A8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002DE95" w14:textId="77777777" w:rsidR="00256A8C" w:rsidRPr="003D4ABF" w:rsidRDefault="00256A8C" w:rsidP="00256A8C">
      <w:pPr>
        <w:pStyle w:val="B2"/>
      </w:pPr>
      <w:r w:rsidRPr="003D4ABF">
        <w:t>-</w:t>
      </w:r>
      <w:r w:rsidRPr="003D4ABF">
        <w:tab/>
        <w:t>indication that notifications of Downlink Data Delivery status are required; and</w:t>
      </w:r>
    </w:p>
    <w:p w14:paraId="4921DD8F" w14:textId="77777777" w:rsidR="00256A8C" w:rsidRPr="003D4ABF" w:rsidRDefault="00256A8C" w:rsidP="00256A8C">
      <w:pPr>
        <w:pStyle w:val="B2"/>
      </w:pPr>
      <w:r w:rsidRPr="003D4ABF">
        <w:t>-</w:t>
      </w:r>
      <w:r w:rsidRPr="003D4ABF">
        <w:tab/>
        <w:t>the requested type of such notifications (notifications about downlink packets being buffered, and/or discarded).</w:t>
      </w:r>
    </w:p>
    <w:p w14:paraId="333D9237" w14:textId="77777777" w:rsidR="00256A8C" w:rsidRPr="003D4ABF" w:rsidRDefault="00256A8C" w:rsidP="00256A8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C1F0499" w14:textId="77777777" w:rsidR="00256A8C" w:rsidRPr="003D4ABF" w:rsidRDefault="00256A8C" w:rsidP="00256A8C">
      <w:pPr>
        <w:pStyle w:val="B2"/>
      </w:pPr>
      <w:r w:rsidRPr="003D4ABF">
        <w:t>-</w:t>
      </w:r>
      <w:r w:rsidRPr="003D4ABF">
        <w:tab/>
        <w:t>indication that notifications of DDN Failure are required.</w:t>
      </w:r>
    </w:p>
    <w:p w14:paraId="2D003966" w14:textId="77777777" w:rsidR="00256A8C" w:rsidRPr="003D4ABF" w:rsidRDefault="00256A8C" w:rsidP="00256A8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CA6D365" w14:textId="77777777" w:rsidR="00256A8C" w:rsidRPr="003D4ABF" w:rsidRDefault="00256A8C" w:rsidP="00256A8C">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2708C5A0" w14:textId="77777777" w:rsidR="00256A8C" w:rsidRDefault="00256A8C" w:rsidP="00256A8C">
      <w:bookmarkStart w:id="37" w:name="_CR6_3_2"/>
      <w:bookmarkEnd w:id="37"/>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6924F63" w14:textId="77777777" w:rsidR="00256A8C" w:rsidRDefault="00256A8C" w:rsidP="00256A8C">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91BC7" w14:textId="77777777" w:rsidR="007D5500" w:rsidRDefault="007D5500">
      <w:r>
        <w:separator/>
      </w:r>
    </w:p>
  </w:endnote>
  <w:endnote w:type="continuationSeparator" w:id="0">
    <w:p w14:paraId="011B5493" w14:textId="77777777" w:rsidR="007D5500" w:rsidRDefault="007D5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C6664" w14:textId="77777777" w:rsidR="007D5500" w:rsidRDefault="007D5500">
      <w:r>
        <w:separator/>
      </w:r>
    </w:p>
  </w:footnote>
  <w:footnote w:type="continuationSeparator" w:id="0">
    <w:p w14:paraId="72CC7264" w14:textId="77777777" w:rsidR="007D5500" w:rsidRDefault="007D5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183899">
    <w:abstractNumId w:val="13"/>
  </w:num>
  <w:num w:numId="4" w16cid:durableId="161505190">
    <w:abstractNumId w:val="19"/>
  </w:num>
  <w:num w:numId="5" w16cid:durableId="991955654">
    <w:abstractNumId w:val="11"/>
  </w:num>
  <w:num w:numId="6" w16cid:durableId="41636492">
    <w:abstractNumId w:val="12"/>
  </w:num>
  <w:num w:numId="7" w16cid:durableId="201020719">
    <w:abstractNumId w:val="18"/>
  </w:num>
  <w:num w:numId="8" w16cid:durableId="715475248">
    <w:abstractNumId w:val="14"/>
  </w:num>
  <w:num w:numId="9" w16cid:durableId="2013289695">
    <w:abstractNumId w:val="17"/>
  </w:num>
  <w:num w:numId="10" w16cid:durableId="421605235">
    <w:abstractNumId w:val="16"/>
  </w:num>
  <w:num w:numId="11" w16cid:durableId="162361814">
    <w:abstractNumId w:val="15"/>
  </w:num>
  <w:num w:numId="12" w16cid:durableId="1716811787">
    <w:abstractNumId w:val="9"/>
  </w:num>
  <w:num w:numId="13" w16cid:durableId="2137143389">
    <w:abstractNumId w:val="7"/>
  </w:num>
  <w:num w:numId="14" w16cid:durableId="1953588512">
    <w:abstractNumId w:val="6"/>
  </w:num>
  <w:num w:numId="15" w16cid:durableId="1411587324">
    <w:abstractNumId w:val="5"/>
  </w:num>
  <w:num w:numId="16" w16cid:durableId="701049752">
    <w:abstractNumId w:val="4"/>
  </w:num>
  <w:num w:numId="17" w16cid:durableId="312683466">
    <w:abstractNumId w:val="8"/>
  </w:num>
  <w:num w:numId="18" w16cid:durableId="755830364">
    <w:abstractNumId w:val="3"/>
  </w:num>
  <w:num w:numId="19" w16cid:durableId="491915278">
    <w:abstractNumId w:val="2"/>
  </w:num>
  <w:num w:numId="20" w16cid:durableId="1005666463">
    <w:abstractNumId w:val="1"/>
  </w:num>
  <w:num w:numId="21" w16cid:durableId="15468666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lorin Baboescu">
    <w15:presenceInfo w15:providerId="Windows Live" w15:userId="b45dea8891628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4D6"/>
    <w:rsid w:val="00145D43"/>
    <w:rsid w:val="00192C46"/>
    <w:rsid w:val="00197BBD"/>
    <w:rsid w:val="001A08B3"/>
    <w:rsid w:val="001A7B60"/>
    <w:rsid w:val="001B52F0"/>
    <w:rsid w:val="001B693E"/>
    <w:rsid w:val="001B78DF"/>
    <w:rsid w:val="001B7A65"/>
    <w:rsid w:val="001E41F3"/>
    <w:rsid w:val="00256A8C"/>
    <w:rsid w:val="0026004D"/>
    <w:rsid w:val="002640DD"/>
    <w:rsid w:val="00275D12"/>
    <w:rsid w:val="00284FEB"/>
    <w:rsid w:val="002860C4"/>
    <w:rsid w:val="00297883"/>
    <w:rsid w:val="002B5741"/>
    <w:rsid w:val="002E261A"/>
    <w:rsid w:val="002E472E"/>
    <w:rsid w:val="00305409"/>
    <w:rsid w:val="003609EF"/>
    <w:rsid w:val="0036231A"/>
    <w:rsid w:val="00374DD4"/>
    <w:rsid w:val="003E1A36"/>
    <w:rsid w:val="00410371"/>
    <w:rsid w:val="004242F1"/>
    <w:rsid w:val="00445712"/>
    <w:rsid w:val="004B550C"/>
    <w:rsid w:val="004B75B7"/>
    <w:rsid w:val="005141D9"/>
    <w:rsid w:val="0051580D"/>
    <w:rsid w:val="00547111"/>
    <w:rsid w:val="00592D74"/>
    <w:rsid w:val="00593D99"/>
    <w:rsid w:val="005B6917"/>
    <w:rsid w:val="005E2C44"/>
    <w:rsid w:val="00621188"/>
    <w:rsid w:val="006257ED"/>
    <w:rsid w:val="00653DE4"/>
    <w:rsid w:val="00665C47"/>
    <w:rsid w:val="00695808"/>
    <w:rsid w:val="006B46FB"/>
    <w:rsid w:val="006E21FB"/>
    <w:rsid w:val="006E34BB"/>
    <w:rsid w:val="007459B0"/>
    <w:rsid w:val="00792342"/>
    <w:rsid w:val="007977A8"/>
    <w:rsid w:val="007B512A"/>
    <w:rsid w:val="007C2097"/>
    <w:rsid w:val="007D5500"/>
    <w:rsid w:val="007D6A07"/>
    <w:rsid w:val="007F7259"/>
    <w:rsid w:val="008040A8"/>
    <w:rsid w:val="008279FA"/>
    <w:rsid w:val="008626E7"/>
    <w:rsid w:val="008678F2"/>
    <w:rsid w:val="00870EE7"/>
    <w:rsid w:val="008863B9"/>
    <w:rsid w:val="008A45A6"/>
    <w:rsid w:val="008C46C7"/>
    <w:rsid w:val="008D3CCC"/>
    <w:rsid w:val="008F3789"/>
    <w:rsid w:val="008F686C"/>
    <w:rsid w:val="009148DE"/>
    <w:rsid w:val="00936C19"/>
    <w:rsid w:val="00941E30"/>
    <w:rsid w:val="0094430E"/>
    <w:rsid w:val="009531B0"/>
    <w:rsid w:val="00955D9B"/>
    <w:rsid w:val="009741B3"/>
    <w:rsid w:val="009777D9"/>
    <w:rsid w:val="009871BB"/>
    <w:rsid w:val="00991B88"/>
    <w:rsid w:val="00997A69"/>
    <w:rsid w:val="009A5753"/>
    <w:rsid w:val="009A579D"/>
    <w:rsid w:val="009E3297"/>
    <w:rsid w:val="009F734F"/>
    <w:rsid w:val="00A246B6"/>
    <w:rsid w:val="00A47E70"/>
    <w:rsid w:val="00A50CF0"/>
    <w:rsid w:val="00A7671C"/>
    <w:rsid w:val="00AA2CBC"/>
    <w:rsid w:val="00AB358D"/>
    <w:rsid w:val="00AC5820"/>
    <w:rsid w:val="00AD1CD8"/>
    <w:rsid w:val="00AE498A"/>
    <w:rsid w:val="00AE5384"/>
    <w:rsid w:val="00AF16BF"/>
    <w:rsid w:val="00B01A36"/>
    <w:rsid w:val="00B258BB"/>
    <w:rsid w:val="00B67B97"/>
    <w:rsid w:val="00B828C4"/>
    <w:rsid w:val="00B968C8"/>
    <w:rsid w:val="00BA3EC5"/>
    <w:rsid w:val="00BA51D9"/>
    <w:rsid w:val="00BA74A7"/>
    <w:rsid w:val="00BB5DFC"/>
    <w:rsid w:val="00BD18D3"/>
    <w:rsid w:val="00BD279D"/>
    <w:rsid w:val="00BD6BB8"/>
    <w:rsid w:val="00C66BA2"/>
    <w:rsid w:val="00C870F6"/>
    <w:rsid w:val="00C909E3"/>
    <w:rsid w:val="00C95985"/>
    <w:rsid w:val="00CC5026"/>
    <w:rsid w:val="00CC68D0"/>
    <w:rsid w:val="00CD79C7"/>
    <w:rsid w:val="00D02D9D"/>
    <w:rsid w:val="00D03F9A"/>
    <w:rsid w:val="00D06D51"/>
    <w:rsid w:val="00D24991"/>
    <w:rsid w:val="00D50255"/>
    <w:rsid w:val="00D66520"/>
    <w:rsid w:val="00D81651"/>
    <w:rsid w:val="00D81EF2"/>
    <w:rsid w:val="00D84AE9"/>
    <w:rsid w:val="00D9124E"/>
    <w:rsid w:val="00DE34CF"/>
    <w:rsid w:val="00E13F3D"/>
    <w:rsid w:val="00E22F25"/>
    <w:rsid w:val="00E30108"/>
    <w:rsid w:val="00E345CA"/>
    <w:rsid w:val="00E34898"/>
    <w:rsid w:val="00EB09B7"/>
    <w:rsid w:val="00EC3FD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E30108"/>
    <w:rPr>
      <w:rFonts w:ascii="Times New Roman" w:hAnsi="Times New Roman"/>
      <w:lang w:val="en-GB" w:eastAsia="en-US"/>
    </w:rPr>
  </w:style>
  <w:style w:type="paragraph" w:customStyle="1" w:styleId="TAJ">
    <w:name w:val="TAJ"/>
    <w:basedOn w:val="TH"/>
    <w:rsid w:val="00256A8C"/>
    <w:pPr>
      <w:overflowPunct w:val="0"/>
      <w:autoSpaceDE w:val="0"/>
      <w:autoSpaceDN w:val="0"/>
      <w:adjustRightInd w:val="0"/>
      <w:textAlignment w:val="baseline"/>
    </w:pPr>
    <w:rPr>
      <w:lang w:eastAsia="en-GB"/>
    </w:rPr>
  </w:style>
  <w:style w:type="paragraph" w:customStyle="1" w:styleId="Guidance">
    <w:name w:val="Guidance"/>
    <w:basedOn w:val="Normal"/>
    <w:rsid w:val="00256A8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56A8C"/>
    <w:rPr>
      <w:rFonts w:ascii="Tahoma" w:hAnsi="Tahoma" w:cs="Tahoma"/>
      <w:sz w:val="16"/>
      <w:szCs w:val="16"/>
      <w:lang w:val="en-GB" w:eastAsia="en-US"/>
    </w:rPr>
  </w:style>
  <w:style w:type="table" w:styleId="TableGrid">
    <w:name w:val="Table Grid"/>
    <w:basedOn w:val="TableNormal"/>
    <w:rsid w:val="00256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56A8C"/>
    <w:rPr>
      <w:color w:val="605E5C"/>
      <w:shd w:val="clear" w:color="auto" w:fill="E1DFDD"/>
    </w:rPr>
  </w:style>
  <w:style w:type="character" w:customStyle="1" w:styleId="DocumentMapChar">
    <w:name w:val="Document Map Char"/>
    <w:basedOn w:val="DefaultParagraphFont"/>
    <w:link w:val="DocumentMap"/>
    <w:rsid w:val="00256A8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56A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256A8C"/>
    <w:rPr>
      <w:rFonts w:ascii="Times New Roman" w:hAnsi="Times New Roman"/>
      <w:color w:val="FF0000"/>
      <w:lang w:val="en-GB" w:eastAsia="en-US"/>
    </w:rPr>
  </w:style>
  <w:style w:type="character" w:customStyle="1" w:styleId="B2Char">
    <w:name w:val="B2 Char"/>
    <w:link w:val="B2"/>
    <w:rsid w:val="00256A8C"/>
    <w:rPr>
      <w:rFonts w:ascii="Times New Roman" w:hAnsi="Times New Roman"/>
      <w:lang w:val="en-GB" w:eastAsia="en-US"/>
    </w:rPr>
  </w:style>
  <w:style w:type="character" w:customStyle="1" w:styleId="THChar">
    <w:name w:val="TH Char"/>
    <w:link w:val="TH"/>
    <w:rsid w:val="00256A8C"/>
    <w:rPr>
      <w:rFonts w:ascii="Arial" w:hAnsi="Arial"/>
      <w:b/>
      <w:lang w:val="en-GB" w:eastAsia="en-US"/>
    </w:rPr>
  </w:style>
  <w:style w:type="character" w:customStyle="1" w:styleId="TFChar">
    <w:name w:val="TF Char"/>
    <w:link w:val="TF"/>
    <w:rsid w:val="00256A8C"/>
    <w:rPr>
      <w:rFonts w:ascii="Arial" w:hAnsi="Arial"/>
      <w:b/>
      <w:lang w:val="en-GB" w:eastAsia="en-US"/>
    </w:rPr>
  </w:style>
  <w:style w:type="character" w:customStyle="1" w:styleId="TALChar">
    <w:name w:val="TAL Char"/>
    <w:link w:val="TAL"/>
    <w:rsid w:val="00256A8C"/>
    <w:rPr>
      <w:rFonts w:ascii="Arial" w:hAnsi="Arial"/>
      <w:sz w:val="18"/>
      <w:lang w:val="en-GB" w:eastAsia="en-US"/>
    </w:rPr>
  </w:style>
  <w:style w:type="character" w:customStyle="1" w:styleId="TAHCar">
    <w:name w:val="TAH Car"/>
    <w:link w:val="TAH"/>
    <w:rsid w:val="00256A8C"/>
    <w:rPr>
      <w:rFonts w:ascii="Arial" w:hAnsi="Arial"/>
      <w:b/>
      <w:sz w:val="18"/>
      <w:lang w:val="en-GB" w:eastAsia="en-US"/>
    </w:rPr>
  </w:style>
  <w:style w:type="character" w:customStyle="1" w:styleId="CommentTextChar">
    <w:name w:val="Comment Text Char"/>
    <w:basedOn w:val="DefaultParagraphFont"/>
    <w:link w:val="CommentText"/>
    <w:rsid w:val="00256A8C"/>
    <w:rPr>
      <w:rFonts w:ascii="Times New Roman" w:hAnsi="Times New Roman"/>
      <w:lang w:val="en-GB" w:eastAsia="en-US"/>
    </w:rPr>
  </w:style>
  <w:style w:type="character" w:customStyle="1" w:styleId="CommentSubjectChar">
    <w:name w:val="Comment Subject Char"/>
    <w:basedOn w:val="CommentTextChar"/>
    <w:link w:val="CommentSubject"/>
    <w:rsid w:val="00256A8C"/>
    <w:rPr>
      <w:rFonts w:ascii="Times New Roman" w:hAnsi="Times New Roman"/>
      <w:b/>
      <w:bCs/>
      <w:lang w:val="en-GB" w:eastAsia="en-US"/>
    </w:rPr>
  </w:style>
  <w:style w:type="character" w:customStyle="1" w:styleId="EXChar">
    <w:name w:val="EX Char"/>
    <w:link w:val="EX"/>
    <w:locked/>
    <w:rsid w:val="00256A8C"/>
    <w:rPr>
      <w:rFonts w:ascii="Times New Roman" w:hAnsi="Times New Roman"/>
      <w:lang w:val="en-GB" w:eastAsia="en-US"/>
    </w:rPr>
  </w:style>
  <w:style w:type="paragraph" w:styleId="BodyText">
    <w:name w:val="Body Text"/>
    <w:basedOn w:val="Normal"/>
    <w:link w:val="BodyTextChar"/>
    <w:rsid w:val="00256A8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56A8C"/>
    <w:rPr>
      <w:rFonts w:ascii="Times New Roman" w:eastAsia="SimSun" w:hAnsi="Times New Roman"/>
      <w:color w:val="000000"/>
      <w:lang w:val="en-GB" w:eastAsia="ja-JP"/>
    </w:rPr>
  </w:style>
  <w:style w:type="character" w:customStyle="1" w:styleId="NOChar">
    <w:name w:val="NO Char"/>
    <w:rsid w:val="00256A8C"/>
    <w:rPr>
      <w:lang w:val="en-GB" w:eastAsia="en-US"/>
    </w:rPr>
  </w:style>
  <w:style w:type="character" w:customStyle="1" w:styleId="TANChar">
    <w:name w:val="TAN Char"/>
    <w:link w:val="TAN"/>
    <w:rsid w:val="00256A8C"/>
    <w:rPr>
      <w:rFonts w:ascii="Arial" w:hAnsi="Arial"/>
      <w:sz w:val="18"/>
      <w:lang w:val="en-GB" w:eastAsia="en-US"/>
    </w:rPr>
  </w:style>
  <w:style w:type="character" w:customStyle="1" w:styleId="Heading4Char">
    <w:name w:val="Heading 4 Char"/>
    <w:link w:val="Heading4"/>
    <w:rsid w:val="00256A8C"/>
    <w:rPr>
      <w:rFonts w:ascii="Arial" w:hAnsi="Arial"/>
      <w:sz w:val="24"/>
      <w:lang w:val="en-GB" w:eastAsia="en-US"/>
    </w:rPr>
  </w:style>
  <w:style w:type="paragraph" w:styleId="Revision">
    <w:name w:val="Revision"/>
    <w:hidden/>
    <w:uiPriority w:val="99"/>
    <w:semiHidden/>
    <w:rsid w:val="00256A8C"/>
    <w:rPr>
      <w:rFonts w:ascii="Times New Roman" w:hAnsi="Times New Roman"/>
      <w:lang w:val="en-GB" w:eastAsia="en-US"/>
    </w:rPr>
  </w:style>
  <w:style w:type="paragraph" w:styleId="Bibliography">
    <w:name w:val="Bibliography"/>
    <w:basedOn w:val="Normal"/>
    <w:next w:val="Normal"/>
    <w:uiPriority w:val="37"/>
    <w:semiHidden/>
    <w:unhideWhenUsed/>
    <w:rsid w:val="00256A8C"/>
    <w:pPr>
      <w:overflowPunct w:val="0"/>
      <w:autoSpaceDE w:val="0"/>
      <w:autoSpaceDN w:val="0"/>
      <w:adjustRightInd w:val="0"/>
      <w:textAlignment w:val="baseline"/>
    </w:pPr>
    <w:rPr>
      <w:lang w:eastAsia="en-GB"/>
    </w:rPr>
  </w:style>
  <w:style w:type="paragraph" w:styleId="BlockText">
    <w:name w:val="Block Text"/>
    <w:basedOn w:val="Normal"/>
    <w:rsid w:val="00256A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56A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56A8C"/>
    <w:rPr>
      <w:rFonts w:ascii="Times New Roman" w:hAnsi="Times New Roman"/>
      <w:lang w:val="en-GB" w:eastAsia="en-GB"/>
    </w:rPr>
  </w:style>
  <w:style w:type="paragraph" w:styleId="BodyText3">
    <w:name w:val="Body Text 3"/>
    <w:basedOn w:val="Normal"/>
    <w:link w:val="BodyText3Char"/>
    <w:rsid w:val="00256A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56A8C"/>
    <w:rPr>
      <w:rFonts w:ascii="Times New Roman" w:hAnsi="Times New Roman"/>
      <w:sz w:val="16"/>
      <w:szCs w:val="16"/>
      <w:lang w:val="en-GB" w:eastAsia="en-GB"/>
    </w:rPr>
  </w:style>
  <w:style w:type="paragraph" w:styleId="BodyTextFirstIndent">
    <w:name w:val="Body Text First Indent"/>
    <w:basedOn w:val="BodyText"/>
    <w:link w:val="BodyTextFirstIndentChar"/>
    <w:rsid w:val="00256A8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56A8C"/>
    <w:rPr>
      <w:rFonts w:ascii="Times New Roman" w:eastAsia="SimSun" w:hAnsi="Times New Roman"/>
      <w:color w:val="000000"/>
      <w:lang w:val="en-GB" w:eastAsia="en-US"/>
    </w:rPr>
  </w:style>
  <w:style w:type="paragraph" w:styleId="BodyTextIndent">
    <w:name w:val="Body Text Indent"/>
    <w:basedOn w:val="Normal"/>
    <w:link w:val="BodyTextIndentChar"/>
    <w:rsid w:val="00256A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56A8C"/>
    <w:rPr>
      <w:rFonts w:ascii="Times New Roman" w:hAnsi="Times New Roman"/>
      <w:lang w:val="en-GB" w:eastAsia="en-GB"/>
    </w:rPr>
  </w:style>
  <w:style w:type="paragraph" w:styleId="BodyTextFirstIndent2">
    <w:name w:val="Body Text First Indent 2"/>
    <w:basedOn w:val="BodyTextIndent"/>
    <w:link w:val="BodyTextFirstIndent2Char"/>
    <w:rsid w:val="00256A8C"/>
    <w:pPr>
      <w:spacing w:after="180"/>
      <w:ind w:left="360" w:firstLine="360"/>
    </w:pPr>
  </w:style>
  <w:style w:type="character" w:customStyle="1" w:styleId="BodyTextFirstIndent2Char">
    <w:name w:val="Body Text First Indent 2 Char"/>
    <w:basedOn w:val="BodyTextIndentChar"/>
    <w:link w:val="BodyTextFirstIndent2"/>
    <w:rsid w:val="00256A8C"/>
    <w:rPr>
      <w:rFonts w:ascii="Times New Roman" w:hAnsi="Times New Roman"/>
      <w:lang w:val="en-GB" w:eastAsia="en-GB"/>
    </w:rPr>
  </w:style>
  <w:style w:type="paragraph" w:styleId="BodyTextIndent2">
    <w:name w:val="Body Text Indent 2"/>
    <w:basedOn w:val="Normal"/>
    <w:link w:val="BodyTextIndent2Char"/>
    <w:rsid w:val="00256A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56A8C"/>
    <w:rPr>
      <w:rFonts w:ascii="Times New Roman" w:hAnsi="Times New Roman"/>
      <w:lang w:val="en-GB" w:eastAsia="en-GB"/>
    </w:rPr>
  </w:style>
  <w:style w:type="paragraph" w:styleId="BodyTextIndent3">
    <w:name w:val="Body Text Indent 3"/>
    <w:basedOn w:val="Normal"/>
    <w:link w:val="BodyTextIndent3Char"/>
    <w:rsid w:val="00256A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56A8C"/>
    <w:rPr>
      <w:rFonts w:ascii="Times New Roman" w:hAnsi="Times New Roman"/>
      <w:sz w:val="16"/>
      <w:szCs w:val="16"/>
      <w:lang w:val="en-GB" w:eastAsia="en-GB"/>
    </w:rPr>
  </w:style>
  <w:style w:type="paragraph" w:styleId="Caption">
    <w:name w:val="caption"/>
    <w:basedOn w:val="Normal"/>
    <w:next w:val="Normal"/>
    <w:semiHidden/>
    <w:unhideWhenUsed/>
    <w:qFormat/>
    <w:rsid w:val="00256A8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56A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56A8C"/>
    <w:rPr>
      <w:rFonts w:ascii="Times New Roman" w:hAnsi="Times New Roman"/>
      <w:lang w:val="en-GB" w:eastAsia="en-GB"/>
    </w:rPr>
  </w:style>
  <w:style w:type="paragraph" w:styleId="Date">
    <w:name w:val="Date"/>
    <w:basedOn w:val="Normal"/>
    <w:next w:val="Normal"/>
    <w:link w:val="DateChar"/>
    <w:rsid w:val="00256A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56A8C"/>
    <w:rPr>
      <w:rFonts w:ascii="Times New Roman" w:hAnsi="Times New Roman"/>
      <w:lang w:val="en-GB" w:eastAsia="en-GB"/>
    </w:rPr>
  </w:style>
  <w:style w:type="paragraph" w:styleId="E-mailSignature">
    <w:name w:val="E-mail Signature"/>
    <w:basedOn w:val="Normal"/>
    <w:link w:val="E-mailSignatureChar"/>
    <w:rsid w:val="00256A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56A8C"/>
    <w:rPr>
      <w:rFonts w:ascii="Times New Roman" w:hAnsi="Times New Roman"/>
      <w:lang w:val="en-GB" w:eastAsia="en-GB"/>
    </w:rPr>
  </w:style>
  <w:style w:type="paragraph" w:styleId="EndnoteText">
    <w:name w:val="endnote text"/>
    <w:basedOn w:val="Normal"/>
    <w:link w:val="EndnoteTextChar"/>
    <w:rsid w:val="00256A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56A8C"/>
    <w:rPr>
      <w:rFonts w:ascii="Times New Roman" w:hAnsi="Times New Roman"/>
      <w:lang w:val="en-GB" w:eastAsia="en-GB"/>
    </w:rPr>
  </w:style>
  <w:style w:type="paragraph" w:styleId="EnvelopeAddress">
    <w:name w:val="envelope address"/>
    <w:basedOn w:val="Normal"/>
    <w:rsid w:val="00256A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56A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56A8C"/>
    <w:rPr>
      <w:rFonts w:ascii="Times New Roman" w:hAnsi="Times New Roman"/>
      <w:sz w:val="16"/>
      <w:lang w:val="en-GB" w:eastAsia="en-US"/>
    </w:rPr>
  </w:style>
  <w:style w:type="paragraph" w:styleId="HTMLAddress">
    <w:name w:val="HTML Address"/>
    <w:basedOn w:val="Normal"/>
    <w:link w:val="HTMLAddressChar"/>
    <w:rsid w:val="00256A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56A8C"/>
    <w:rPr>
      <w:rFonts w:ascii="Times New Roman" w:hAnsi="Times New Roman"/>
      <w:i/>
      <w:iCs/>
      <w:lang w:val="en-GB" w:eastAsia="en-GB"/>
    </w:rPr>
  </w:style>
  <w:style w:type="paragraph" w:styleId="HTMLPreformatted">
    <w:name w:val="HTML Preformatted"/>
    <w:basedOn w:val="Normal"/>
    <w:link w:val="HTMLPreformattedChar"/>
    <w:rsid w:val="00256A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56A8C"/>
    <w:rPr>
      <w:rFonts w:ascii="Consolas" w:hAnsi="Consolas"/>
      <w:lang w:val="en-GB" w:eastAsia="en-GB"/>
    </w:rPr>
  </w:style>
  <w:style w:type="paragraph" w:styleId="Index3">
    <w:name w:val="index 3"/>
    <w:basedOn w:val="Normal"/>
    <w:next w:val="Normal"/>
    <w:rsid w:val="00256A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56A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56A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56A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56A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56A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56A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56A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56A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56A8C"/>
    <w:rPr>
      <w:rFonts w:ascii="Times New Roman" w:hAnsi="Times New Roman"/>
      <w:i/>
      <w:iCs/>
      <w:color w:val="4F81BD" w:themeColor="accent1"/>
      <w:lang w:val="en-GB" w:eastAsia="en-GB"/>
    </w:rPr>
  </w:style>
  <w:style w:type="paragraph" w:styleId="ListContinue">
    <w:name w:val="List Continue"/>
    <w:basedOn w:val="Normal"/>
    <w:rsid w:val="00256A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56A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56A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56A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56A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56A8C"/>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56A8C"/>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56A8C"/>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56A8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56A8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56A8C"/>
    <w:rPr>
      <w:rFonts w:ascii="Consolas" w:hAnsi="Consolas"/>
      <w:lang w:val="en-GB" w:eastAsia="en-US"/>
    </w:rPr>
  </w:style>
  <w:style w:type="paragraph" w:styleId="MessageHeader">
    <w:name w:val="Message Header"/>
    <w:basedOn w:val="Normal"/>
    <w:link w:val="MessageHeaderChar"/>
    <w:rsid w:val="00256A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56A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56A8C"/>
    <w:rPr>
      <w:rFonts w:ascii="Times New Roman" w:hAnsi="Times New Roman"/>
      <w:lang w:val="en-GB" w:eastAsia="en-US"/>
    </w:rPr>
  </w:style>
  <w:style w:type="paragraph" w:styleId="NormalWeb">
    <w:name w:val="Normal (Web)"/>
    <w:basedOn w:val="Normal"/>
    <w:rsid w:val="00256A8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56A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56A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56A8C"/>
    <w:rPr>
      <w:rFonts w:ascii="Times New Roman" w:hAnsi="Times New Roman"/>
      <w:lang w:val="en-GB" w:eastAsia="en-GB"/>
    </w:rPr>
  </w:style>
  <w:style w:type="paragraph" w:styleId="PlainText">
    <w:name w:val="Plain Text"/>
    <w:basedOn w:val="Normal"/>
    <w:link w:val="PlainTextChar"/>
    <w:rsid w:val="00256A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56A8C"/>
    <w:rPr>
      <w:rFonts w:ascii="Consolas" w:hAnsi="Consolas"/>
      <w:sz w:val="21"/>
      <w:szCs w:val="21"/>
      <w:lang w:val="en-GB" w:eastAsia="en-GB"/>
    </w:rPr>
  </w:style>
  <w:style w:type="paragraph" w:styleId="Quote">
    <w:name w:val="Quote"/>
    <w:basedOn w:val="Normal"/>
    <w:next w:val="Normal"/>
    <w:link w:val="QuoteChar"/>
    <w:uiPriority w:val="29"/>
    <w:qFormat/>
    <w:rsid w:val="00256A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56A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56A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56A8C"/>
    <w:rPr>
      <w:rFonts w:ascii="Times New Roman" w:hAnsi="Times New Roman"/>
      <w:lang w:val="en-GB" w:eastAsia="en-GB"/>
    </w:rPr>
  </w:style>
  <w:style w:type="paragraph" w:styleId="Signature">
    <w:name w:val="Signature"/>
    <w:basedOn w:val="Normal"/>
    <w:link w:val="SignatureChar"/>
    <w:rsid w:val="00256A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56A8C"/>
    <w:rPr>
      <w:rFonts w:ascii="Times New Roman" w:hAnsi="Times New Roman"/>
      <w:lang w:val="en-GB" w:eastAsia="en-GB"/>
    </w:rPr>
  </w:style>
  <w:style w:type="paragraph" w:styleId="Subtitle">
    <w:name w:val="Subtitle"/>
    <w:basedOn w:val="Normal"/>
    <w:next w:val="Normal"/>
    <w:link w:val="SubtitleChar"/>
    <w:qFormat/>
    <w:rsid w:val="00256A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56A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56A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56A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56A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56A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56A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2140E-71B3-47A8-B03F-D7AB32CFA5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F999B45-702C-4B96-B9BC-0CA1141005FD}">
  <ds:schemaRefs>
    <ds:schemaRef ds:uri="http://schemas.microsoft.com/sharepoint/v3/contenttype/forms"/>
  </ds:schemaRefs>
</ds:datastoreItem>
</file>

<file path=customXml/itemProps3.xml><?xml version="1.0" encoding="utf-8"?>
<ds:datastoreItem xmlns:ds="http://schemas.openxmlformats.org/officeDocument/2006/customXml" ds:itemID="{A969C6C1-80A0-4233-828B-8CF59473B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9267</Words>
  <Characters>52827</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2024-08-09T10:31:00Z</dcterms:created>
  <dcterms:modified xsi:type="dcterms:W3CDTF">2024-08-09T19:16:00Z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